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9B61A" w14:textId="1156906D" w:rsidR="00462F96" w:rsidRDefault="00462F96" w:rsidP="005C4CE7"/>
    <w:p w14:paraId="32BACBC3" w14:textId="5FA1BF4F" w:rsidR="0064371A" w:rsidRDefault="0064371A" w:rsidP="005C4CE7">
      <w:pPr>
        <w:rPr>
          <w:rFonts w:eastAsiaTheme="minorEastAsia"/>
          <w:b/>
          <w:sz w:val="32"/>
          <w:lang w:val="en-US" w:eastAsia="ja-JP"/>
        </w:rPr>
      </w:pPr>
    </w:p>
    <w:p w14:paraId="095562D1" w14:textId="305B1DF7" w:rsidR="00E9183B" w:rsidRPr="00473991" w:rsidRDefault="00E9183B" w:rsidP="00E9183B">
      <w:pPr>
        <w:jc w:val="center"/>
        <w:rPr>
          <w:rFonts w:cs="Arial"/>
          <w:b/>
          <w:sz w:val="56"/>
          <w:szCs w:val="56"/>
        </w:rPr>
      </w:pPr>
      <w:bookmarkStart w:id="0" w:name="_Peafowl_and_the"/>
      <w:bookmarkStart w:id="1" w:name="_Section_1"/>
      <w:bookmarkStart w:id="2" w:name="_Legislative_framework"/>
      <w:bookmarkStart w:id="3" w:name="_Legal_framework"/>
      <w:bookmarkEnd w:id="0"/>
      <w:bookmarkEnd w:id="1"/>
      <w:bookmarkEnd w:id="2"/>
      <w:bookmarkEnd w:id="3"/>
      <w:r w:rsidRPr="00473991">
        <w:rPr>
          <w:rFonts w:cs="Arial"/>
          <w:b/>
          <w:sz w:val="56"/>
          <w:szCs w:val="56"/>
        </w:rPr>
        <w:t>SNAITH PRIMARY SCHOOL</w:t>
      </w:r>
    </w:p>
    <w:p w14:paraId="2E47F3DE" w14:textId="329967D8" w:rsidR="007C685E" w:rsidRDefault="00E9183B" w:rsidP="005C4CE7">
      <w:pPr>
        <w:jc w:val="center"/>
        <w:rPr>
          <w:rFonts w:eastAsiaTheme="majorEastAsia" w:cs="Arial"/>
          <w:b/>
          <w:color w:val="FFD006"/>
          <w:sz w:val="72"/>
          <w:szCs w:val="72"/>
          <w:u w:val="single" w:color="FFD006"/>
          <w:lang w:eastAsia="ja-JP"/>
        </w:rPr>
      </w:pPr>
      <w:r>
        <w:rPr>
          <w:rFonts w:cs="Arial"/>
          <w:b/>
          <w:noProof/>
          <w:sz w:val="44"/>
          <w:szCs w:val="44"/>
        </w:rPr>
        <w:drawing>
          <wp:anchor distT="0" distB="0" distL="114300" distR="114300" simplePos="0" relativeHeight="251671040" behindDoc="0" locked="0" layoutInCell="1" allowOverlap="1" wp14:anchorId="493ADDC9" wp14:editId="07BB4427">
            <wp:simplePos x="0" y="0"/>
            <wp:positionH relativeFrom="margin">
              <wp:posOffset>1905000</wp:posOffset>
            </wp:positionH>
            <wp:positionV relativeFrom="paragraph">
              <wp:posOffset>6985</wp:posOffset>
            </wp:positionV>
            <wp:extent cx="1542415" cy="1542415"/>
            <wp:effectExtent l="0" t="0" r="63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542415"/>
                    </a:xfrm>
                    <a:prstGeom prst="rect">
                      <a:avLst/>
                    </a:prstGeom>
                    <a:noFill/>
                  </pic:spPr>
                </pic:pic>
              </a:graphicData>
            </a:graphic>
          </wp:anchor>
        </w:drawing>
      </w:r>
    </w:p>
    <w:p w14:paraId="6BB367CC" w14:textId="77777777" w:rsidR="00490DFF" w:rsidRPr="00490DFF" w:rsidRDefault="00490DFF" w:rsidP="005C4CE7">
      <w:pPr>
        <w:jc w:val="center"/>
        <w:rPr>
          <w:rFonts w:eastAsiaTheme="majorEastAsia" w:cs="Arial"/>
          <w:b/>
          <w:bCs/>
          <w:color w:val="000000" w:themeColor="text1"/>
          <w:sz w:val="72"/>
          <w:szCs w:val="72"/>
          <w:u w:val="single"/>
          <w:lang w:eastAsia="ja-JP"/>
        </w:rPr>
      </w:pPr>
    </w:p>
    <w:p w14:paraId="410B2B40" w14:textId="77777777" w:rsidR="00E9183B" w:rsidRDefault="00E9183B" w:rsidP="005C4CE7">
      <w:pPr>
        <w:jc w:val="center"/>
        <w:rPr>
          <w:rFonts w:eastAsiaTheme="majorEastAsia" w:cs="Arial"/>
          <w:color w:val="000000" w:themeColor="text1"/>
          <w:sz w:val="72"/>
          <w:szCs w:val="80"/>
          <w:lang w:val="en-US" w:eastAsia="ja-JP"/>
        </w:rPr>
      </w:pPr>
    </w:p>
    <w:p w14:paraId="55C48F61" w14:textId="36324198" w:rsidR="00A23725" w:rsidRDefault="000B177C" w:rsidP="005C4CE7">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Equality Information and Objectives Policy</w:t>
      </w:r>
    </w:p>
    <w:p w14:paraId="75DA6CD7" w14:textId="77777777" w:rsidR="00E9183B" w:rsidRPr="00E9183B" w:rsidRDefault="00E9183B" w:rsidP="00E9183B">
      <w:pPr>
        <w:spacing w:before="200"/>
        <w:rPr>
          <w:rFonts w:cs="Arial"/>
          <w:b/>
          <w:sz w:val="32"/>
        </w:rPr>
      </w:pPr>
    </w:p>
    <w:p w14:paraId="0DC35B74" w14:textId="77777777" w:rsidR="00E9183B" w:rsidRDefault="00E9183B" w:rsidP="006937B9">
      <w:pPr>
        <w:pStyle w:val="ListParagraph"/>
        <w:spacing w:before="200"/>
        <w:ind w:left="-142"/>
        <w:contextualSpacing w:val="0"/>
        <w:rPr>
          <w:rFonts w:ascii="Arial" w:hAnsi="Arial" w:cs="Arial"/>
          <w:b/>
          <w:sz w:val="32"/>
        </w:rPr>
      </w:pPr>
    </w:p>
    <w:tbl>
      <w:tblPr>
        <w:tblStyle w:val="TableGrid"/>
        <w:tblW w:w="0" w:type="auto"/>
        <w:tblInd w:w="421" w:type="dxa"/>
        <w:tblLook w:val="04A0" w:firstRow="1" w:lastRow="0" w:firstColumn="1" w:lastColumn="0" w:noHBand="0" w:noVBand="1"/>
      </w:tblPr>
      <w:tblGrid>
        <w:gridCol w:w="5386"/>
        <w:gridCol w:w="2268"/>
      </w:tblGrid>
      <w:tr w:rsidR="00E9183B" w:rsidRPr="00476B2B" w14:paraId="4810640C" w14:textId="77777777" w:rsidTr="00E9183B">
        <w:tc>
          <w:tcPr>
            <w:tcW w:w="5386" w:type="dxa"/>
          </w:tcPr>
          <w:p w14:paraId="570E7E3D" w14:textId="447D29A4" w:rsidR="00E9183B" w:rsidRPr="00473991" w:rsidRDefault="0058680B" w:rsidP="00EE3A35">
            <w:pPr>
              <w:jc w:val="center"/>
              <w:rPr>
                <w:rFonts w:cs="Arial"/>
                <w:b/>
                <w:sz w:val="32"/>
                <w:szCs w:val="32"/>
              </w:rPr>
            </w:pPr>
            <w:r>
              <w:rPr>
                <w:rFonts w:cs="Arial"/>
                <w:b/>
                <w:sz w:val="32"/>
                <w:szCs w:val="32"/>
              </w:rPr>
              <w:t>Last review/update</w:t>
            </w:r>
            <w:r w:rsidRPr="00473991">
              <w:rPr>
                <w:rFonts w:cs="Arial"/>
                <w:b/>
                <w:sz w:val="32"/>
                <w:szCs w:val="32"/>
              </w:rPr>
              <w:t xml:space="preserve"> </w:t>
            </w:r>
          </w:p>
        </w:tc>
        <w:tc>
          <w:tcPr>
            <w:tcW w:w="2268" w:type="dxa"/>
          </w:tcPr>
          <w:p w14:paraId="620DD77B" w14:textId="500D2971" w:rsidR="00E9183B" w:rsidRPr="00476B2B" w:rsidRDefault="005F6A58" w:rsidP="00EE3A35">
            <w:pPr>
              <w:jc w:val="center"/>
              <w:rPr>
                <w:rFonts w:cs="Arial"/>
                <w:b/>
                <w:sz w:val="36"/>
                <w:szCs w:val="36"/>
              </w:rPr>
            </w:pPr>
            <w:r>
              <w:rPr>
                <w:rFonts w:cs="Arial"/>
                <w:b/>
                <w:sz w:val="36"/>
                <w:szCs w:val="36"/>
              </w:rPr>
              <w:t xml:space="preserve">March 23 </w:t>
            </w:r>
            <w:bookmarkStart w:id="4" w:name="_GoBack"/>
            <w:bookmarkEnd w:id="4"/>
          </w:p>
        </w:tc>
      </w:tr>
      <w:tr w:rsidR="00E9183B" w:rsidRPr="00476B2B" w14:paraId="72C80EA2" w14:textId="77777777" w:rsidTr="00E9183B">
        <w:tc>
          <w:tcPr>
            <w:tcW w:w="5386" w:type="dxa"/>
          </w:tcPr>
          <w:p w14:paraId="37DAFC72" w14:textId="10B3551E" w:rsidR="00E9183B" w:rsidRPr="00473991" w:rsidRDefault="0058680B" w:rsidP="00EE3A35">
            <w:pPr>
              <w:jc w:val="center"/>
              <w:rPr>
                <w:rFonts w:cs="Arial"/>
                <w:b/>
                <w:sz w:val="32"/>
                <w:szCs w:val="32"/>
              </w:rPr>
            </w:pPr>
            <w:r w:rsidRPr="00473991">
              <w:rPr>
                <w:rFonts w:cs="Arial"/>
                <w:b/>
                <w:sz w:val="32"/>
                <w:szCs w:val="32"/>
              </w:rPr>
              <w:t>Approved by Governors</w:t>
            </w:r>
          </w:p>
        </w:tc>
        <w:tc>
          <w:tcPr>
            <w:tcW w:w="2268" w:type="dxa"/>
          </w:tcPr>
          <w:p w14:paraId="67138451" w14:textId="583E82DB" w:rsidR="00E9183B" w:rsidRPr="00476B2B" w:rsidRDefault="005F6A58" w:rsidP="00EE3A35">
            <w:pPr>
              <w:jc w:val="center"/>
              <w:rPr>
                <w:rFonts w:cs="Arial"/>
                <w:b/>
                <w:sz w:val="36"/>
                <w:szCs w:val="36"/>
              </w:rPr>
            </w:pPr>
            <w:r>
              <w:rPr>
                <w:rFonts w:cs="Arial"/>
                <w:b/>
                <w:sz w:val="36"/>
                <w:szCs w:val="36"/>
              </w:rPr>
              <w:t xml:space="preserve">Yes </w:t>
            </w:r>
          </w:p>
        </w:tc>
      </w:tr>
      <w:tr w:rsidR="00E9183B" w:rsidRPr="00476B2B" w14:paraId="74FC1F82" w14:textId="77777777" w:rsidTr="00E9183B">
        <w:tc>
          <w:tcPr>
            <w:tcW w:w="5386" w:type="dxa"/>
          </w:tcPr>
          <w:p w14:paraId="7FE65CAD" w14:textId="77777777" w:rsidR="00E9183B" w:rsidRPr="00473991" w:rsidRDefault="00E9183B" w:rsidP="00EE3A35">
            <w:pPr>
              <w:jc w:val="center"/>
              <w:rPr>
                <w:rFonts w:cs="Arial"/>
                <w:b/>
                <w:sz w:val="32"/>
                <w:szCs w:val="32"/>
              </w:rPr>
            </w:pPr>
            <w:r w:rsidRPr="00473991">
              <w:rPr>
                <w:rFonts w:cs="Arial"/>
                <w:b/>
                <w:sz w:val="32"/>
                <w:szCs w:val="32"/>
              </w:rPr>
              <w:t xml:space="preserve">This policy will be reviewed </w:t>
            </w:r>
          </w:p>
          <w:p w14:paraId="437E548E" w14:textId="77777777" w:rsidR="00E9183B" w:rsidRPr="00473991" w:rsidRDefault="00E9183B" w:rsidP="00EE3A35">
            <w:pPr>
              <w:jc w:val="center"/>
              <w:rPr>
                <w:rFonts w:cs="Arial"/>
                <w:b/>
                <w:sz w:val="32"/>
                <w:szCs w:val="32"/>
              </w:rPr>
            </w:pPr>
            <w:r w:rsidRPr="00473991">
              <w:rPr>
                <w:rFonts w:cs="Arial"/>
                <w:b/>
                <w:sz w:val="32"/>
                <w:szCs w:val="32"/>
              </w:rPr>
              <w:t>(Unless required before)</w:t>
            </w:r>
          </w:p>
        </w:tc>
        <w:tc>
          <w:tcPr>
            <w:tcW w:w="2268" w:type="dxa"/>
          </w:tcPr>
          <w:p w14:paraId="607EA13A" w14:textId="123E2CFA" w:rsidR="00E9183B" w:rsidRPr="00476B2B" w:rsidRDefault="005F6A58" w:rsidP="00EE3A35">
            <w:pPr>
              <w:jc w:val="center"/>
              <w:rPr>
                <w:rFonts w:cs="Arial"/>
                <w:b/>
                <w:sz w:val="36"/>
                <w:szCs w:val="36"/>
              </w:rPr>
            </w:pPr>
            <w:r>
              <w:rPr>
                <w:rFonts w:cs="Arial"/>
                <w:b/>
                <w:sz w:val="36"/>
                <w:szCs w:val="36"/>
              </w:rPr>
              <w:t>2026 – or sooner as required</w:t>
            </w:r>
          </w:p>
        </w:tc>
      </w:tr>
      <w:tr w:rsidR="00E9183B" w:rsidRPr="00476B2B" w14:paraId="053BFAE6" w14:textId="77777777" w:rsidTr="00E9183B">
        <w:tc>
          <w:tcPr>
            <w:tcW w:w="5386" w:type="dxa"/>
          </w:tcPr>
          <w:p w14:paraId="0751BE95" w14:textId="77777777" w:rsidR="00E9183B" w:rsidRPr="00473991" w:rsidRDefault="00E9183B" w:rsidP="00EE3A35">
            <w:pPr>
              <w:jc w:val="center"/>
              <w:rPr>
                <w:rFonts w:cs="Arial"/>
                <w:b/>
                <w:sz w:val="32"/>
                <w:szCs w:val="32"/>
              </w:rPr>
            </w:pPr>
            <w:r w:rsidRPr="00473991">
              <w:rPr>
                <w:rFonts w:cs="Arial"/>
                <w:b/>
                <w:sz w:val="32"/>
                <w:szCs w:val="32"/>
              </w:rPr>
              <w:t xml:space="preserve">Person responsible for the policy </w:t>
            </w:r>
          </w:p>
        </w:tc>
        <w:tc>
          <w:tcPr>
            <w:tcW w:w="2268" w:type="dxa"/>
          </w:tcPr>
          <w:p w14:paraId="66091372" w14:textId="77777777" w:rsidR="00E9183B" w:rsidRPr="00476B2B" w:rsidRDefault="00E9183B" w:rsidP="00EE3A35">
            <w:pPr>
              <w:jc w:val="center"/>
              <w:rPr>
                <w:rFonts w:cs="Arial"/>
                <w:b/>
                <w:sz w:val="36"/>
                <w:szCs w:val="36"/>
              </w:rPr>
            </w:pPr>
            <w:r w:rsidRPr="00476B2B">
              <w:rPr>
                <w:rFonts w:cs="Arial"/>
                <w:b/>
                <w:sz w:val="36"/>
                <w:szCs w:val="36"/>
              </w:rPr>
              <w:t>Helen Calpin</w:t>
            </w:r>
          </w:p>
        </w:tc>
      </w:tr>
    </w:tbl>
    <w:p w14:paraId="57A24B83" w14:textId="77777777" w:rsidR="00E9183B" w:rsidRDefault="00E9183B" w:rsidP="006937B9">
      <w:pPr>
        <w:pStyle w:val="ListParagraph"/>
        <w:spacing w:before="200"/>
        <w:ind w:left="-142"/>
        <w:contextualSpacing w:val="0"/>
        <w:rPr>
          <w:rFonts w:ascii="Arial" w:hAnsi="Arial" w:cs="Arial"/>
          <w:b/>
          <w:sz w:val="32"/>
        </w:rPr>
      </w:pPr>
    </w:p>
    <w:p w14:paraId="5EA42C5D" w14:textId="77777777" w:rsidR="00E9183B" w:rsidRDefault="00E9183B" w:rsidP="006937B9">
      <w:pPr>
        <w:pStyle w:val="ListParagraph"/>
        <w:spacing w:before="200"/>
        <w:ind w:left="-142"/>
        <w:contextualSpacing w:val="0"/>
        <w:rPr>
          <w:rFonts w:ascii="Arial" w:hAnsi="Arial" w:cs="Arial"/>
          <w:b/>
          <w:sz w:val="32"/>
        </w:rPr>
      </w:pPr>
    </w:p>
    <w:p w14:paraId="44FE7DF6" w14:textId="77777777" w:rsidR="00E9183B" w:rsidRDefault="00E9183B" w:rsidP="006937B9">
      <w:pPr>
        <w:pStyle w:val="ListParagraph"/>
        <w:spacing w:before="200"/>
        <w:ind w:left="-142"/>
        <w:contextualSpacing w:val="0"/>
        <w:rPr>
          <w:rFonts w:ascii="Arial" w:hAnsi="Arial" w:cs="Arial"/>
          <w:b/>
          <w:sz w:val="32"/>
        </w:rPr>
      </w:pPr>
    </w:p>
    <w:p w14:paraId="2E2545E7" w14:textId="77777777" w:rsidR="00E9183B" w:rsidRDefault="00E9183B" w:rsidP="006937B9">
      <w:pPr>
        <w:pStyle w:val="ListParagraph"/>
        <w:spacing w:before="200"/>
        <w:ind w:left="-142"/>
        <w:contextualSpacing w:val="0"/>
        <w:rPr>
          <w:rFonts w:ascii="Arial" w:hAnsi="Arial" w:cs="Arial"/>
          <w:b/>
          <w:sz w:val="32"/>
        </w:rPr>
      </w:pPr>
    </w:p>
    <w:p w14:paraId="59B68EA9" w14:textId="66F77413" w:rsidR="000B177C" w:rsidRPr="006937B9" w:rsidRDefault="000B177C" w:rsidP="006937B9">
      <w:pPr>
        <w:pStyle w:val="ListParagraph"/>
        <w:spacing w:before="200"/>
        <w:ind w:left="-142"/>
        <w:contextualSpacing w:val="0"/>
        <w:rPr>
          <w:rFonts w:ascii="Arial" w:hAnsi="Arial" w:cs="Arial"/>
          <w:b/>
          <w:sz w:val="32"/>
        </w:rPr>
      </w:pPr>
      <w:r w:rsidRPr="00F165AD">
        <w:rPr>
          <w:rFonts w:ascii="Arial" w:hAnsi="Arial" w:cs="Arial"/>
          <w:b/>
          <w:sz w:val="32"/>
        </w:rPr>
        <w:t>Contents:</w:t>
      </w:r>
    </w:p>
    <w:p w14:paraId="4B8BE0C1" w14:textId="00634C69" w:rsidR="000B177C" w:rsidRPr="00EC1452" w:rsidRDefault="00C65195" w:rsidP="006937B9">
      <w:pPr>
        <w:spacing w:before="200"/>
        <w:rPr>
          <w:rStyle w:val="Hyperlink"/>
          <w:rFonts w:cs="Arial"/>
          <w:color w:val="auto"/>
          <w:sz w:val="14"/>
        </w:rPr>
      </w:pPr>
      <w:r w:rsidRPr="00EC1452">
        <w:rPr>
          <w:rFonts w:cs="Arial"/>
          <w:b/>
          <w:bCs/>
        </w:rPr>
        <w:t xml:space="preserve"> </w:t>
      </w:r>
      <w:r w:rsidR="000B177C" w:rsidRPr="00EC1452">
        <w:rPr>
          <w:rFonts w:cs="Arial"/>
        </w:rPr>
        <w:fldChar w:fldCharType="begin"/>
      </w:r>
      <w:r w:rsidR="000B177C" w:rsidRPr="00EC1452">
        <w:rPr>
          <w:rFonts w:cs="Arial"/>
        </w:rPr>
        <w:instrText xml:space="preserve"> HYPERLINK  \l "_Statement_of_intent_1" </w:instrText>
      </w:r>
      <w:r w:rsidR="000B177C" w:rsidRPr="00EC1452">
        <w:rPr>
          <w:rFonts w:cs="Arial"/>
        </w:rPr>
        <w:fldChar w:fldCharType="separate"/>
      </w:r>
      <w:r w:rsidR="000B177C" w:rsidRPr="00EC1452">
        <w:rPr>
          <w:rStyle w:val="Hyperlink"/>
          <w:rFonts w:cs="Arial"/>
          <w:color w:val="auto"/>
        </w:rPr>
        <w:t>Statement of intent</w:t>
      </w:r>
      <w:bookmarkStart w:id="5" w:name="b"/>
    </w:p>
    <w:p w14:paraId="4243CCFF" w14:textId="05543751" w:rsidR="00366B92" w:rsidRDefault="000B177C" w:rsidP="006937B9">
      <w:pPr>
        <w:pStyle w:val="ListParagraph"/>
        <w:numPr>
          <w:ilvl w:val="0"/>
          <w:numId w:val="1"/>
        </w:numPr>
        <w:spacing w:after="0"/>
        <w:ind w:left="284" w:hanging="284"/>
        <w:contextualSpacing w:val="0"/>
        <w:rPr>
          <w:rFonts w:ascii="Arial" w:hAnsi="Arial" w:cs="Arial"/>
        </w:rPr>
      </w:pPr>
      <w:r w:rsidRPr="00EC1452">
        <w:rPr>
          <w:rFonts w:ascii="Arial" w:hAnsi="Arial" w:cs="Arial"/>
        </w:rPr>
        <w:fldChar w:fldCharType="end"/>
      </w:r>
      <w:bookmarkEnd w:id="5"/>
      <w:r w:rsidR="00366B92">
        <w:rPr>
          <w:rFonts w:ascii="Arial" w:hAnsi="Arial" w:cs="Arial"/>
        </w:rPr>
        <w:t>School</w:t>
      </w:r>
      <w:r w:rsidR="00EC3116">
        <w:rPr>
          <w:rFonts w:ascii="Arial" w:hAnsi="Arial" w:cs="Arial"/>
        </w:rPr>
        <w:t>’</w:t>
      </w:r>
      <w:r w:rsidR="00366B92">
        <w:rPr>
          <w:rFonts w:ascii="Arial" w:hAnsi="Arial" w:cs="Arial"/>
        </w:rPr>
        <w:t xml:space="preserve">s Mission </w:t>
      </w:r>
    </w:p>
    <w:p w14:paraId="7BA2C688" w14:textId="77777777" w:rsidR="00366B92" w:rsidRPr="00366B92" w:rsidRDefault="00366B92" w:rsidP="006937B9">
      <w:pPr>
        <w:pStyle w:val="ListParagraph"/>
        <w:numPr>
          <w:ilvl w:val="0"/>
          <w:numId w:val="1"/>
        </w:numPr>
        <w:spacing w:after="0"/>
        <w:ind w:left="284" w:hanging="284"/>
        <w:contextualSpacing w:val="0"/>
        <w:rPr>
          <w:rFonts w:ascii="Arial" w:hAnsi="Arial" w:cs="Arial"/>
        </w:rPr>
      </w:pPr>
      <w:r>
        <w:t xml:space="preserve">Legal Responsibilities </w:t>
      </w:r>
    </w:p>
    <w:p w14:paraId="742F39BE" w14:textId="77777777" w:rsidR="00366B92" w:rsidRPr="00366B92" w:rsidRDefault="00366B92" w:rsidP="006937B9">
      <w:pPr>
        <w:pStyle w:val="ListParagraph"/>
        <w:numPr>
          <w:ilvl w:val="0"/>
          <w:numId w:val="1"/>
        </w:numPr>
        <w:spacing w:after="0"/>
        <w:ind w:left="284" w:hanging="284"/>
        <w:contextualSpacing w:val="0"/>
        <w:rPr>
          <w:rFonts w:ascii="Arial" w:hAnsi="Arial" w:cs="Arial"/>
        </w:rPr>
      </w:pPr>
      <w:r>
        <w:t xml:space="preserve">Definitions </w:t>
      </w:r>
    </w:p>
    <w:p w14:paraId="6F94D9E7" w14:textId="77777777" w:rsidR="00366B92" w:rsidRPr="00366B92" w:rsidRDefault="00366B92" w:rsidP="006937B9">
      <w:pPr>
        <w:pStyle w:val="ListParagraph"/>
        <w:numPr>
          <w:ilvl w:val="0"/>
          <w:numId w:val="1"/>
        </w:numPr>
        <w:spacing w:after="0"/>
        <w:ind w:left="284" w:hanging="284"/>
        <w:contextualSpacing w:val="0"/>
        <w:rPr>
          <w:rFonts w:ascii="Arial" w:hAnsi="Arial" w:cs="Arial"/>
        </w:rPr>
      </w:pPr>
      <w:r>
        <w:t xml:space="preserve">Roles and Responsibilities </w:t>
      </w:r>
    </w:p>
    <w:p w14:paraId="6CE02C9D" w14:textId="77777777" w:rsidR="00366B92" w:rsidRPr="00366B92" w:rsidRDefault="00366B92" w:rsidP="006937B9">
      <w:pPr>
        <w:pStyle w:val="ListParagraph"/>
        <w:numPr>
          <w:ilvl w:val="0"/>
          <w:numId w:val="1"/>
        </w:numPr>
        <w:spacing w:after="0"/>
        <w:ind w:left="284" w:hanging="284"/>
        <w:contextualSpacing w:val="0"/>
        <w:rPr>
          <w:rFonts w:ascii="Arial" w:hAnsi="Arial" w:cs="Arial"/>
        </w:rPr>
      </w:pPr>
      <w:r>
        <w:t xml:space="preserve">Equality Objectives </w:t>
      </w:r>
    </w:p>
    <w:p w14:paraId="1B796492" w14:textId="427FEB24" w:rsidR="00366B92" w:rsidRDefault="00366B92" w:rsidP="006937B9">
      <w:pPr>
        <w:pStyle w:val="ListParagraph"/>
        <w:numPr>
          <w:ilvl w:val="0"/>
          <w:numId w:val="1"/>
        </w:numPr>
        <w:spacing w:after="0"/>
        <w:ind w:left="284" w:hanging="284"/>
        <w:contextualSpacing w:val="0"/>
        <w:rPr>
          <w:rFonts w:ascii="Arial" w:hAnsi="Arial" w:cs="Arial"/>
        </w:rPr>
      </w:pPr>
      <w:r>
        <w:rPr>
          <w:rFonts w:ascii="Arial" w:hAnsi="Arial" w:cs="Arial"/>
        </w:rPr>
        <w:t xml:space="preserve">Collecting and Using </w:t>
      </w:r>
      <w:r w:rsidR="00EC3116">
        <w:rPr>
          <w:rFonts w:ascii="Arial" w:hAnsi="Arial" w:cs="Arial"/>
        </w:rPr>
        <w:t>I</w:t>
      </w:r>
      <w:r>
        <w:rPr>
          <w:rFonts w:ascii="Arial" w:hAnsi="Arial" w:cs="Arial"/>
        </w:rPr>
        <w:t xml:space="preserve">nformation </w:t>
      </w:r>
    </w:p>
    <w:p w14:paraId="732F766F" w14:textId="20C53FA0" w:rsidR="00EC1452" w:rsidRDefault="00EC1452" w:rsidP="006937B9">
      <w:pPr>
        <w:pStyle w:val="ListParagraph"/>
        <w:numPr>
          <w:ilvl w:val="0"/>
          <w:numId w:val="1"/>
        </w:numPr>
        <w:spacing w:after="0"/>
        <w:ind w:left="284" w:hanging="284"/>
        <w:contextualSpacing w:val="0"/>
        <w:rPr>
          <w:rFonts w:ascii="Arial" w:hAnsi="Arial" w:cs="Arial"/>
        </w:rPr>
      </w:pPr>
      <w:r>
        <w:rPr>
          <w:rFonts w:ascii="Arial" w:hAnsi="Arial" w:cs="Arial"/>
        </w:rPr>
        <w:t xml:space="preserve">Published </w:t>
      </w:r>
      <w:r w:rsidR="00EC3116">
        <w:rPr>
          <w:rFonts w:ascii="Arial" w:hAnsi="Arial" w:cs="Arial"/>
        </w:rPr>
        <w:t>I</w:t>
      </w:r>
      <w:r>
        <w:rPr>
          <w:rFonts w:ascii="Arial" w:hAnsi="Arial" w:cs="Arial"/>
        </w:rPr>
        <w:t xml:space="preserve">nformation </w:t>
      </w:r>
    </w:p>
    <w:p w14:paraId="4E565BA9" w14:textId="76A999A0" w:rsidR="000B177C" w:rsidRDefault="000B177C" w:rsidP="006937B9">
      <w:pPr>
        <w:pStyle w:val="ListParagraph"/>
        <w:numPr>
          <w:ilvl w:val="0"/>
          <w:numId w:val="1"/>
        </w:numPr>
        <w:spacing w:after="0"/>
        <w:ind w:left="284" w:hanging="284"/>
        <w:contextualSpacing w:val="0"/>
        <w:rPr>
          <w:rFonts w:ascii="Arial" w:hAnsi="Arial" w:cs="Arial"/>
        </w:rPr>
      </w:pPr>
      <w:r>
        <w:rPr>
          <w:rFonts w:ascii="Arial" w:hAnsi="Arial" w:cs="Arial"/>
        </w:rPr>
        <w:t xml:space="preserve"> </w:t>
      </w:r>
      <w:r w:rsidR="00366B92">
        <w:rPr>
          <w:rFonts w:ascii="Arial" w:hAnsi="Arial" w:cs="Arial"/>
        </w:rPr>
        <w:t xml:space="preserve">Addressing </w:t>
      </w:r>
      <w:r w:rsidR="00EC3116">
        <w:rPr>
          <w:rFonts w:ascii="Arial" w:hAnsi="Arial" w:cs="Arial"/>
        </w:rPr>
        <w:t>P</w:t>
      </w:r>
      <w:r w:rsidR="00366B92">
        <w:rPr>
          <w:rFonts w:ascii="Arial" w:hAnsi="Arial" w:cs="Arial"/>
        </w:rPr>
        <w:t xml:space="preserve">rejudice </w:t>
      </w:r>
      <w:r w:rsidR="00EC3116">
        <w:rPr>
          <w:rFonts w:ascii="Arial" w:hAnsi="Arial" w:cs="Arial"/>
        </w:rPr>
        <w:t>R</w:t>
      </w:r>
      <w:r w:rsidR="00366B92">
        <w:rPr>
          <w:rFonts w:ascii="Arial" w:hAnsi="Arial" w:cs="Arial"/>
        </w:rPr>
        <w:t xml:space="preserve">elated </w:t>
      </w:r>
      <w:r w:rsidR="00EC3116">
        <w:rPr>
          <w:rFonts w:ascii="Arial" w:hAnsi="Arial" w:cs="Arial"/>
        </w:rPr>
        <w:t>I</w:t>
      </w:r>
      <w:r w:rsidR="00366B92">
        <w:rPr>
          <w:rFonts w:ascii="Arial" w:hAnsi="Arial" w:cs="Arial"/>
        </w:rPr>
        <w:t xml:space="preserve">ncidents </w:t>
      </w:r>
    </w:p>
    <w:p w14:paraId="1FC40534" w14:textId="77777777" w:rsidR="00EC3116" w:rsidRDefault="000B177C" w:rsidP="00EC3116">
      <w:pPr>
        <w:pStyle w:val="ListParagraph"/>
        <w:numPr>
          <w:ilvl w:val="0"/>
          <w:numId w:val="1"/>
        </w:numPr>
        <w:spacing w:after="0"/>
        <w:ind w:left="284" w:hanging="284"/>
        <w:contextualSpacing w:val="0"/>
        <w:rPr>
          <w:rFonts w:ascii="Arial" w:hAnsi="Arial" w:cs="Arial"/>
        </w:rPr>
      </w:pPr>
      <w:r>
        <w:rPr>
          <w:rFonts w:ascii="Arial" w:hAnsi="Arial" w:cs="Arial"/>
        </w:rPr>
        <w:t xml:space="preserve"> </w:t>
      </w:r>
      <w:r w:rsidR="00366B92">
        <w:rPr>
          <w:rFonts w:ascii="Arial" w:hAnsi="Arial" w:cs="Arial"/>
        </w:rPr>
        <w:t xml:space="preserve">Complaints </w:t>
      </w:r>
      <w:r w:rsidR="00EC3116">
        <w:rPr>
          <w:rFonts w:ascii="Arial" w:hAnsi="Arial" w:cs="Arial"/>
        </w:rPr>
        <w:t>P</w:t>
      </w:r>
      <w:r w:rsidR="00366B92">
        <w:rPr>
          <w:rFonts w:ascii="Arial" w:hAnsi="Arial" w:cs="Arial"/>
        </w:rPr>
        <w:t>rocedure</w:t>
      </w:r>
      <w:r w:rsidR="00EC3116">
        <w:rPr>
          <w:rFonts w:ascii="Arial" w:hAnsi="Arial" w:cs="Arial"/>
        </w:rPr>
        <w:t xml:space="preserve"> </w:t>
      </w:r>
    </w:p>
    <w:p w14:paraId="6DC6D907" w14:textId="22A49A66" w:rsidR="000B177C" w:rsidRPr="00EC3116" w:rsidRDefault="00366B92" w:rsidP="00EC3116">
      <w:pPr>
        <w:pStyle w:val="ListParagraph"/>
        <w:numPr>
          <w:ilvl w:val="0"/>
          <w:numId w:val="1"/>
        </w:numPr>
        <w:spacing w:after="0"/>
        <w:ind w:left="284" w:hanging="284"/>
        <w:contextualSpacing w:val="0"/>
        <w:rPr>
          <w:rFonts w:ascii="Arial" w:hAnsi="Arial" w:cs="Arial"/>
        </w:rPr>
      </w:pPr>
      <w:r w:rsidRPr="00EC3116">
        <w:rPr>
          <w:rFonts w:cs="Arial"/>
        </w:rPr>
        <w:t xml:space="preserve">Monitoring and Review </w:t>
      </w:r>
    </w:p>
    <w:p w14:paraId="0016A6FB" w14:textId="77777777" w:rsidR="00A837BB" w:rsidRDefault="00366B92" w:rsidP="00A837BB">
      <w:pPr>
        <w:spacing w:before="200"/>
        <w:rPr>
          <w:rFonts w:cs="Arial"/>
          <w:sz w:val="32"/>
          <w:szCs w:val="32"/>
        </w:rPr>
      </w:pPr>
      <w:r w:rsidRPr="00366B92">
        <w:rPr>
          <w:rFonts w:cs="Arial"/>
          <w:sz w:val="24"/>
          <w:szCs w:val="24"/>
        </w:rPr>
        <w:t xml:space="preserve">Appendix 1 </w:t>
      </w:r>
      <w:r>
        <w:rPr>
          <w:rFonts w:cs="Arial"/>
          <w:sz w:val="24"/>
          <w:szCs w:val="24"/>
        </w:rPr>
        <w:t xml:space="preserve">- </w:t>
      </w:r>
      <w:r w:rsidRPr="00366B92">
        <w:rPr>
          <w:rFonts w:cs="Arial"/>
          <w:sz w:val="24"/>
          <w:szCs w:val="24"/>
        </w:rPr>
        <w:t>Related Policies</w:t>
      </w:r>
      <w:bookmarkStart w:id="6" w:name="_Statement_of_Intent"/>
      <w:bookmarkStart w:id="7" w:name="_Statement_of_intent_1"/>
      <w:bookmarkStart w:id="8" w:name="statment"/>
      <w:bookmarkStart w:id="9" w:name="statement"/>
      <w:bookmarkEnd w:id="6"/>
      <w:bookmarkEnd w:id="7"/>
    </w:p>
    <w:p w14:paraId="1889AC3C" w14:textId="77777777" w:rsidR="00A837BB" w:rsidRDefault="00A837BB" w:rsidP="00A837BB">
      <w:pPr>
        <w:spacing w:before="200"/>
        <w:rPr>
          <w:rFonts w:asciiTheme="majorHAnsi" w:hAnsiTheme="majorHAnsi" w:cstheme="majorHAnsi"/>
          <w:b/>
          <w:bCs/>
          <w:sz w:val="24"/>
          <w:szCs w:val="24"/>
        </w:rPr>
      </w:pPr>
    </w:p>
    <w:p w14:paraId="681C6732" w14:textId="77777777" w:rsidR="00A837BB" w:rsidRDefault="00A837BB" w:rsidP="00A837BB">
      <w:pPr>
        <w:spacing w:before="200"/>
        <w:rPr>
          <w:rFonts w:asciiTheme="majorHAnsi" w:hAnsiTheme="majorHAnsi" w:cstheme="majorHAnsi"/>
          <w:b/>
          <w:bCs/>
          <w:sz w:val="24"/>
          <w:szCs w:val="24"/>
        </w:rPr>
      </w:pPr>
    </w:p>
    <w:p w14:paraId="09CCA184" w14:textId="77777777" w:rsidR="00A837BB" w:rsidRDefault="00A837BB" w:rsidP="00A837BB">
      <w:pPr>
        <w:spacing w:before="200"/>
        <w:rPr>
          <w:rFonts w:asciiTheme="majorHAnsi" w:hAnsiTheme="majorHAnsi" w:cstheme="majorHAnsi"/>
          <w:b/>
          <w:bCs/>
          <w:sz w:val="24"/>
          <w:szCs w:val="24"/>
        </w:rPr>
      </w:pPr>
    </w:p>
    <w:p w14:paraId="2CB619FF" w14:textId="77777777" w:rsidR="00A837BB" w:rsidRDefault="00A837BB" w:rsidP="00A837BB">
      <w:pPr>
        <w:spacing w:before="200"/>
        <w:rPr>
          <w:rFonts w:asciiTheme="majorHAnsi" w:hAnsiTheme="majorHAnsi" w:cstheme="majorHAnsi"/>
          <w:b/>
          <w:bCs/>
          <w:sz w:val="24"/>
          <w:szCs w:val="24"/>
        </w:rPr>
      </w:pPr>
    </w:p>
    <w:p w14:paraId="3F9237FF" w14:textId="77777777" w:rsidR="00A837BB" w:rsidRDefault="00A837BB" w:rsidP="00A837BB">
      <w:pPr>
        <w:spacing w:before="200"/>
        <w:rPr>
          <w:rFonts w:asciiTheme="majorHAnsi" w:hAnsiTheme="majorHAnsi" w:cstheme="majorHAnsi"/>
          <w:b/>
          <w:bCs/>
          <w:sz w:val="24"/>
          <w:szCs w:val="24"/>
        </w:rPr>
      </w:pPr>
    </w:p>
    <w:p w14:paraId="7896406B" w14:textId="77777777" w:rsidR="00A837BB" w:rsidRDefault="00A837BB" w:rsidP="00A837BB">
      <w:pPr>
        <w:spacing w:before="200"/>
        <w:rPr>
          <w:rFonts w:asciiTheme="majorHAnsi" w:hAnsiTheme="majorHAnsi" w:cstheme="majorHAnsi"/>
          <w:b/>
          <w:bCs/>
          <w:sz w:val="24"/>
          <w:szCs w:val="24"/>
        </w:rPr>
      </w:pPr>
    </w:p>
    <w:p w14:paraId="1CBD4B96" w14:textId="77777777" w:rsidR="00A837BB" w:rsidRDefault="00A837BB" w:rsidP="00A837BB">
      <w:pPr>
        <w:spacing w:before="200"/>
        <w:rPr>
          <w:rFonts w:asciiTheme="majorHAnsi" w:hAnsiTheme="majorHAnsi" w:cstheme="majorHAnsi"/>
          <w:b/>
          <w:bCs/>
          <w:sz w:val="24"/>
          <w:szCs w:val="24"/>
        </w:rPr>
      </w:pPr>
    </w:p>
    <w:p w14:paraId="77CB3F10" w14:textId="77777777" w:rsidR="00A837BB" w:rsidRDefault="00A837BB" w:rsidP="00A837BB">
      <w:pPr>
        <w:spacing w:before="200"/>
        <w:rPr>
          <w:rFonts w:asciiTheme="majorHAnsi" w:hAnsiTheme="majorHAnsi" w:cstheme="majorHAnsi"/>
          <w:b/>
          <w:bCs/>
          <w:sz w:val="24"/>
          <w:szCs w:val="24"/>
        </w:rPr>
      </w:pPr>
    </w:p>
    <w:p w14:paraId="52D5F32C" w14:textId="77777777" w:rsidR="00A837BB" w:rsidRDefault="00A837BB" w:rsidP="00A837BB">
      <w:pPr>
        <w:spacing w:before="200"/>
        <w:rPr>
          <w:rFonts w:asciiTheme="majorHAnsi" w:hAnsiTheme="majorHAnsi" w:cstheme="majorHAnsi"/>
          <w:b/>
          <w:bCs/>
          <w:sz w:val="24"/>
          <w:szCs w:val="24"/>
        </w:rPr>
      </w:pPr>
    </w:p>
    <w:p w14:paraId="1FF7E1BB" w14:textId="77777777" w:rsidR="00A837BB" w:rsidRDefault="00A837BB" w:rsidP="00A837BB">
      <w:pPr>
        <w:spacing w:before="200"/>
        <w:rPr>
          <w:rFonts w:asciiTheme="majorHAnsi" w:hAnsiTheme="majorHAnsi" w:cstheme="majorHAnsi"/>
          <w:b/>
          <w:bCs/>
          <w:sz w:val="24"/>
          <w:szCs w:val="24"/>
        </w:rPr>
      </w:pPr>
    </w:p>
    <w:p w14:paraId="010B89F0" w14:textId="77777777" w:rsidR="00A837BB" w:rsidRDefault="00A837BB" w:rsidP="00A837BB">
      <w:pPr>
        <w:spacing w:before="200"/>
        <w:rPr>
          <w:rFonts w:asciiTheme="majorHAnsi" w:hAnsiTheme="majorHAnsi" w:cstheme="majorHAnsi"/>
          <w:b/>
          <w:bCs/>
          <w:sz w:val="24"/>
          <w:szCs w:val="24"/>
        </w:rPr>
      </w:pPr>
    </w:p>
    <w:p w14:paraId="415DA8C7" w14:textId="77777777" w:rsidR="00A837BB" w:rsidRDefault="00A837BB" w:rsidP="00A837BB">
      <w:pPr>
        <w:spacing w:before="200"/>
        <w:rPr>
          <w:rFonts w:asciiTheme="majorHAnsi" w:hAnsiTheme="majorHAnsi" w:cstheme="majorHAnsi"/>
          <w:b/>
          <w:bCs/>
          <w:sz w:val="24"/>
          <w:szCs w:val="24"/>
        </w:rPr>
      </w:pPr>
    </w:p>
    <w:p w14:paraId="1DFD65E3" w14:textId="77777777" w:rsidR="00A837BB" w:rsidRDefault="00A837BB" w:rsidP="00A837BB">
      <w:pPr>
        <w:spacing w:before="200"/>
        <w:rPr>
          <w:rFonts w:asciiTheme="majorHAnsi" w:hAnsiTheme="majorHAnsi" w:cstheme="majorHAnsi"/>
          <w:b/>
          <w:bCs/>
          <w:sz w:val="24"/>
          <w:szCs w:val="24"/>
        </w:rPr>
      </w:pPr>
    </w:p>
    <w:p w14:paraId="682B90F1" w14:textId="77777777" w:rsidR="00A837BB" w:rsidRDefault="00A837BB" w:rsidP="00A837BB">
      <w:pPr>
        <w:spacing w:before="200"/>
        <w:rPr>
          <w:rFonts w:asciiTheme="majorHAnsi" w:hAnsiTheme="majorHAnsi" w:cstheme="majorHAnsi"/>
          <w:b/>
          <w:bCs/>
          <w:sz w:val="24"/>
          <w:szCs w:val="24"/>
        </w:rPr>
      </w:pPr>
    </w:p>
    <w:p w14:paraId="252D4C54" w14:textId="77777777" w:rsidR="00A837BB" w:rsidRDefault="00A837BB" w:rsidP="00A837BB">
      <w:pPr>
        <w:spacing w:before="200"/>
        <w:rPr>
          <w:rFonts w:asciiTheme="majorHAnsi" w:hAnsiTheme="majorHAnsi" w:cstheme="majorHAnsi"/>
          <w:b/>
          <w:bCs/>
          <w:sz w:val="24"/>
          <w:szCs w:val="24"/>
        </w:rPr>
      </w:pPr>
    </w:p>
    <w:p w14:paraId="0C8B746E" w14:textId="77777777" w:rsidR="00A837BB" w:rsidRDefault="00A837BB" w:rsidP="00A837BB">
      <w:pPr>
        <w:spacing w:before="200"/>
        <w:rPr>
          <w:rFonts w:asciiTheme="majorHAnsi" w:hAnsiTheme="majorHAnsi" w:cstheme="majorHAnsi"/>
          <w:b/>
          <w:bCs/>
          <w:sz w:val="24"/>
          <w:szCs w:val="24"/>
        </w:rPr>
      </w:pPr>
    </w:p>
    <w:p w14:paraId="21BD196B" w14:textId="77777777" w:rsidR="00A837BB" w:rsidRDefault="00A837BB" w:rsidP="00A837BB">
      <w:pPr>
        <w:spacing w:before="200"/>
        <w:rPr>
          <w:rFonts w:asciiTheme="majorHAnsi" w:hAnsiTheme="majorHAnsi" w:cstheme="majorHAnsi"/>
          <w:b/>
          <w:bCs/>
          <w:sz w:val="24"/>
          <w:szCs w:val="24"/>
        </w:rPr>
      </w:pPr>
    </w:p>
    <w:p w14:paraId="78321712" w14:textId="77777777" w:rsidR="00A837BB" w:rsidRDefault="00A837BB" w:rsidP="00A837BB">
      <w:pPr>
        <w:spacing w:before="200"/>
        <w:rPr>
          <w:rFonts w:asciiTheme="majorHAnsi" w:hAnsiTheme="majorHAnsi" w:cstheme="majorHAnsi"/>
          <w:b/>
          <w:bCs/>
          <w:sz w:val="24"/>
          <w:szCs w:val="24"/>
        </w:rPr>
      </w:pPr>
    </w:p>
    <w:p w14:paraId="7F6C53BF" w14:textId="6E84D025" w:rsidR="000B177C" w:rsidRPr="00A837BB" w:rsidRDefault="000B177C" w:rsidP="00A837BB">
      <w:pPr>
        <w:spacing w:before="200"/>
        <w:jc w:val="center"/>
        <w:rPr>
          <w:rFonts w:cs="Arial"/>
          <w:sz w:val="24"/>
          <w:szCs w:val="24"/>
        </w:rPr>
      </w:pPr>
      <w:r w:rsidRPr="00366B92">
        <w:rPr>
          <w:rFonts w:asciiTheme="majorHAnsi" w:hAnsiTheme="majorHAnsi" w:cstheme="majorHAnsi"/>
          <w:b/>
          <w:bCs/>
          <w:sz w:val="24"/>
          <w:szCs w:val="24"/>
        </w:rPr>
        <w:t>Statement of intent</w:t>
      </w:r>
    </w:p>
    <w:bookmarkEnd w:id="8"/>
    <w:bookmarkEnd w:id="9"/>
    <w:p w14:paraId="3275705E" w14:textId="77777777" w:rsidR="00BE73D3" w:rsidRPr="00EC3116" w:rsidRDefault="00BE73D3" w:rsidP="00BE73D3">
      <w:pPr>
        <w:shd w:val="clear" w:color="auto" w:fill="FFFFFF"/>
        <w:spacing w:after="150" w:line="240" w:lineRule="auto"/>
        <w:rPr>
          <w:rFonts w:eastAsia="Times New Roman" w:cs="Arial"/>
          <w:color w:val="000000" w:themeColor="text1"/>
          <w:lang w:eastAsia="en-GB"/>
        </w:rPr>
      </w:pPr>
      <w:r w:rsidRPr="00EC3116">
        <w:rPr>
          <w:rFonts w:eastAsia="Times New Roman" w:cs="Arial"/>
          <w:color w:val="000000" w:themeColor="text1"/>
          <w:lang w:eastAsia="en-GB"/>
        </w:rPr>
        <w:t xml:space="preserve">Snaith Primary School is an inclusive school where all are welcome. </w:t>
      </w:r>
    </w:p>
    <w:p w14:paraId="5E6487B6" w14:textId="77777777" w:rsidR="00BE73D3" w:rsidRPr="00EC3116" w:rsidRDefault="00BE73D3" w:rsidP="00BE73D3">
      <w:pPr>
        <w:shd w:val="clear" w:color="auto" w:fill="FFFFFF"/>
        <w:spacing w:after="150" w:line="240" w:lineRule="auto"/>
        <w:rPr>
          <w:rFonts w:eastAsia="Times New Roman" w:cs="Arial"/>
          <w:color w:val="000000" w:themeColor="text1"/>
          <w:lang w:eastAsia="en-GB"/>
        </w:rPr>
      </w:pPr>
      <w:r w:rsidRPr="00EC3116">
        <w:rPr>
          <w:rFonts w:cs="Arial"/>
          <w:color w:val="000000" w:themeColor="text1"/>
        </w:rPr>
        <w:t xml:space="preserve">We seek to foster </w:t>
      </w:r>
      <w:r w:rsidRPr="00EC3116">
        <w:rPr>
          <w:rFonts w:cs="Arial"/>
          <w:bCs/>
          <w:color w:val="000000" w:themeColor="text1"/>
        </w:rPr>
        <w:t>warm, welcoming and respectful environments</w:t>
      </w:r>
      <w:r w:rsidRPr="00EC3116">
        <w:rPr>
          <w:rFonts w:cs="Arial"/>
          <w:color w:val="000000" w:themeColor="text1"/>
        </w:rPr>
        <w:t>, which allow us to question and challenge discrimination and inequality, resolve conflicts peacefully and work and learn free from harassment and violence.</w:t>
      </w:r>
    </w:p>
    <w:p w14:paraId="51B7287C" w14:textId="77777777" w:rsidR="00BE73D3" w:rsidRPr="00EC3116" w:rsidRDefault="00BE73D3" w:rsidP="00BE73D3">
      <w:pPr>
        <w:shd w:val="clear" w:color="auto" w:fill="FFFFFF"/>
        <w:spacing w:after="150" w:line="240" w:lineRule="auto"/>
        <w:rPr>
          <w:rFonts w:eastAsia="Times New Roman" w:cs="Arial"/>
          <w:color w:val="000000" w:themeColor="text1"/>
          <w:lang w:eastAsia="en-GB"/>
        </w:rPr>
      </w:pPr>
      <w:r w:rsidRPr="00EC3116">
        <w:rPr>
          <w:rFonts w:eastAsia="Times New Roman" w:cs="Arial"/>
          <w:color w:val="000000" w:themeColor="text1"/>
          <w:lang w:eastAsia="en-GB"/>
        </w:rPr>
        <w:t>We celebrate diversity and champion equality. Everyone who enters our school is expected to behave in a way which respects the protected characteristics of the Equality Act 2010.</w:t>
      </w:r>
    </w:p>
    <w:p w14:paraId="7A98EEF1" w14:textId="77777777" w:rsidR="00BE73D3" w:rsidRPr="00EC3116" w:rsidRDefault="00BE73D3" w:rsidP="00BE73D3">
      <w:pPr>
        <w:pStyle w:val="Default"/>
        <w:jc w:val="both"/>
        <w:rPr>
          <w:bCs/>
          <w:color w:val="000000" w:themeColor="text1"/>
          <w:sz w:val="22"/>
          <w:szCs w:val="22"/>
        </w:rPr>
      </w:pPr>
      <w:r w:rsidRPr="00EC3116">
        <w:rPr>
          <w:color w:val="000000" w:themeColor="text1"/>
          <w:sz w:val="22"/>
          <w:szCs w:val="22"/>
        </w:rPr>
        <w:t xml:space="preserve">We recognise that there are </w:t>
      </w:r>
      <w:r w:rsidRPr="00EC3116">
        <w:rPr>
          <w:bCs/>
          <w:color w:val="000000" w:themeColor="text1"/>
          <w:sz w:val="22"/>
          <w:szCs w:val="22"/>
        </w:rPr>
        <w:t xml:space="preserve">similarities and differences </w:t>
      </w:r>
      <w:r w:rsidRPr="00EC3116">
        <w:rPr>
          <w:color w:val="000000" w:themeColor="text1"/>
          <w:sz w:val="22"/>
          <w:szCs w:val="22"/>
        </w:rPr>
        <w:t xml:space="preserve">between individuals and groups but we will strive to ensure that our differences do not become barriers to participation, access and learning and to create </w:t>
      </w:r>
      <w:r w:rsidRPr="00EC3116">
        <w:rPr>
          <w:bCs/>
          <w:color w:val="000000" w:themeColor="text1"/>
          <w:sz w:val="22"/>
          <w:szCs w:val="22"/>
        </w:rPr>
        <w:t>inclusive processes and practices</w:t>
      </w:r>
      <w:r w:rsidRPr="00EC3116">
        <w:rPr>
          <w:color w:val="000000" w:themeColor="text1"/>
          <w:sz w:val="22"/>
          <w:szCs w:val="22"/>
        </w:rPr>
        <w:t xml:space="preserve">, where the varying needs of individuals and groups are identified and met. </w:t>
      </w:r>
      <w:r w:rsidRPr="00EC3116">
        <w:rPr>
          <w:bCs/>
          <w:color w:val="000000" w:themeColor="text1"/>
          <w:sz w:val="22"/>
          <w:szCs w:val="22"/>
        </w:rPr>
        <w:t>We recognise that we therefore cannot achieve equality for all by always treating everyone the same.</w:t>
      </w:r>
    </w:p>
    <w:p w14:paraId="581381D8" w14:textId="77777777" w:rsidR="00BE73D3" w:rsidRPr="00EC3116" w:rsidRDefault="00BE73D3" w:rsidP="00BE73D3">
      <w:pPr>
        <w:pStyle w:val="Default"/>
        <w:jc w:val="both"/>
        <w:rPr>
          <w:bCs/>
          <w:color w:val="000000" w:themeColor="text1"/>
          <w:sz w:val="22"/>
          <w:szCs w:val="22"/>
        </w:rPr>
      </w:pPr>
    </w:p>
    <w:p w14:paraId="7F6923B1" w14:textId="77777777" w:rsidR="00BE73D3" w:rsidRPr="00EC3116" w:rsidRDefault="00BE73D3" w:rsidP="00BE73D3">
      <w:pPr>
        <w:pStyle w:val="Default"/>
        <w:jc w:val="both"/>
        <w:rPr>
          <w:bCs/>
          <w:color w:val="000000" w:themeColor="text1"/>
          <w:sz w:val="22"/>
          <w:szCs w:val="22"/>
        </w:rPr>
      </w:pPr>
      <w:r w:rsidRPr="00EC3116">
        <w:rPr>
          <w:color w:val="000000" w:themeColor="text1"/>
          <w:sz w:val="22"/>
          <w:szCs w:val="22"/>
        </w:rPr>
        <w:t xml:space="preserve">We will build on our similarities and seek enrichment from our differences and so promote understanding and learning between and towards others to create </w:t>
      </w:r>
      <w:r w:rsidRPr="00EC3116">
        <w:rPr>
          <w:bCs/>
          <w:color w:val="000000" w:themeColor="text1"/>
          <w:sz w:val="22"/>
          <w:szCs w:val="22"/>
        </w:rPr>
        <w:t>cohesive communities.</w:t>
      </w:r>
    </w:p>
    <w:p w14:paraId="7F8B3089" w14:textId="77777777" w:rsidR="00BE73D3" w:rsidRPr="00EC3116" w:rsidRDefault="00BE73D3" w:rsidP="00BE73D3">
      <w:pPr>
        <w:pStyle w:val="Default"/>
        <w:jc w:val="both"/>
        <w:rPr>
          <w:b/>
          <w:color w:val="000000" w:themeColor="text1"/>
          <w:sz w:val="22"/>
          <w:szCs w:val="22"/>
        </w:rPr>
      </w:pPr>
    </w:p>
    <w:p w14:paraId="19D20610" w14:textId="77777777" w:rsidR="00BE73D3" w:rsidRPr="00EC3116" w:rsidRDefault="00BE73D3" w:rsidP="00BE73D3">
      <w:pPr>
        <w:pStyle w:val="Default"/>
        <w:jc w:val="both"/>
        <w:rPr>
          <w:b/>
          <w:color w:val="000000" w:themeColor="text1"/>
          <w:sz w:val="22"/>
          <w:szCs w:val="22"/>
        </w:rPr>
      </w:pPr>
      <w:r w:rsidRPr="00EC3116">
        <w:rPr>
          <w:color w:val="000000" w:themeColor="text1"/>
          <w:sz w:val="22"/>
          <w:szCs w:val="22"/>
        </w:rPr>
        <w:t>We seek to embed equality of access, opportunity and outcome for all members of our school community, within all aspects of school life.</w:t>
      </w:r>
      <w:r w:rsidRPr="00EC3116">
        <w:rPr>
          <w:b/>
          <w:color w:val="000000" w:themeColor="text1"/>
          <w:sz w:val="22"/>
          <w:szCs w:val="22"/>
        </w:rPr>
        <w:t xml:space="preserve"> </w:t>
      </w:r>
    </w:p>
    <w:p w14:paraId="293F44E4" w14:textId="77777777" w:rsidR="00BE73D3" w:rsidRPr="00EC3116" w:rsidRDefault="00BE73D3" w:rsidP="00BE73D3">
      <w:pPr>
        <w:pStyle w:val="Default"/>
        <w:jc w:val="both"/>
        <w:rPr>
          <w:b/>
          <w:color w:val="000000" w:themeColor="text1"/>
          <w:sz w:val="22"/>
          <w:szCs w:val="22"/>
        </w:rPr>
      </w:pPr>
    </w:p>
    <w:p w14:paraId="7B42B7B1" w14:textId="77777777" w:rsidR="00BE73D3" w:rsidRPr="00EC3116" w:rsidRDefault="00BE73D3" w:rsidP="00BE73D3">
      <w:pPr>
        <w:shd w:val="clear" w:color="auto" w:fill="FFFFFF"/>
        <w:spacing w:after="150" w:line="240" w:lineRule="auto"/>
        <w:rPr>
          <w:rFonts w:eastAsia="Times New Roman" w:cs="Arial"/>
          <w:color w:val="000000" w:themeColor="text1"/>
          <w:lang w:eastAsia="en-GB"/>
        </w:rPr>
      </w:pPr>
      <w:r w:rsidRPr="00EC3116">
        <w:rPr>
          <w:rFonts w:eastAsia="Times New Roman" w:cs="Arial"/>
          <w:color w:val="000000" w:themeColor="text1"/>
          <w:lang w:eastAsia="en-GB"/>
        </w:rPr>
        <w:t>Public bodies, including Local-Authority maintained schools, are covered by the public sector equality duty in the Equality Act 2010 and the Equality Act 2010 (Specific Duties) Regulations 2011.</w:t>
      </w:r>
    </w:p>
    <w:p w14:paraId="498DEB79" w14:textId="77777777" w:rsidR="00BE73D3" w:rsidRPr="00EC3116" w:rsidRDefault="00BE73D3" w:rsidP="00BE73D3">
      <w:pPr>
        <w:shd w:val="clear" w:color="auto" w:fill="FFFFFF"/>
        <w:spacing w:after="150" w:line="240" w:lineRule="auto"/>
        <w:rPr>
          <w:rFonts w:eastAsia="Times New Roman" w:cs="Arial"/>
          <w:color w:val="000000" w:themeColor="text1"/>
          <w:lang w:eastAsia="en-GB"/>
        </w:rPr>
      </w:pPr>
      <w:r w:rsidRPr="00EC3116">
        <w:rPr>
          <w:rFonts w:eastAsia="Times New Roman" w:cs="Arial"/>
          <w:color w:val="000000" w:themeColor="text1"/>
          <w:lang w:eastAsia="en-GB"/>
        </w:rPr>
        <w:t>At Snaith Primary School we take this obligation very seriously and ensure that all of our children can take part as fully as possible in every aspect of school life. We identify any barriers to learning that they may have and then work to overcome these so that each child can fulfil their potential. </w:t>
      </w:r>
    </w:p>
    <w:p w14:paraId="648F69A1" w14:textId="77777777" w:rsidR="00BE73D3" w:rsidRPr="00EC3116" w:rsidRDefault="00BE73D3" w:rsidP="00BE73D3">
      <w:pPr>
        <w:shd w:val="clear" w:color="auto" w:fill="FFFFFF"/>
        <w:spacing w:after="150" w:line="240" w:lineRule="auto"/>
        <w:rPr>
          <w:rFonts w:eastAsia="Times New Roman" w:cs="Arial"/>
          <w:color w:val="000000" w:themeColor="text1"/>
          <w:lang w:eastAsia="en-GB"/>
        </w:rPr>
      </w:pPr>
      <w:r w:rsidRPr="00EC3116">
        <w:rPr>
          <w:rFonts w:eastAsia="Times New Roman" w:cs="Arial"/>
          <w:color w:val="000000" w:themeColor="text1"/>
          <w:lang w:eastAsia="en-GB"/>
        </w:rPr>
        <w:t>We strive to uphold the three general aims of the Equality Act 2010:</w:t>
      </w:r>
    </w:p>
    <w:p w14:paraId="6CD43C2C" w14:textId="77777777" w:rsidR="00BE73D3" w:rsidRPr="00EC3116" w:rsidRDefault="00BE73D3" w:rsidP="00BE73D3">
      <w:pPr>
        <w:numPr>
          <w:ilvl w:val="0"/>
          <w:numId w:val="30"/>
        </w:numPr>
        <w:shd w:val="clear" w:color="auto" w:fill="FFFFFF"/>
        <w:spacing w:before="100" w:beforeAutospacing="1" w:after="100" w:afterAutospacing="1" w:line="240" w:lineRule="auto"/>
        <w:rPr>
          <w:rFonts w:eastAsia="Times New Roman" w:cs="Arial"/>
          <w:color w:val="000000" w:themeColor="text1"/>
          <w:lang w:eastAsia="en-GB"/>
        </w:rPr>
      </w:pPr>
      <w:r w:rsidRPr="00EC3116">
        <w:rPr>
          <w:rFonts w:eastAsia="Times New Roman" w:cs="Arial"/>
          <w:color w:val="000000" w:themeColor="text1"/>
          <w:lang w:eastAsia="en-GB"/>
        </w:rPr>
        <w:t>Eliminate unlawful discrimination, harassment, victimisation and any other conduct prohibited by the Equality Act 2010</w:t>
      </w:r>
    </w:p>
    <w:p w14:paraId="25155966" w14:textId="3E085FF7" w:rsidR="00BE73D3" w:rsidRPr="00EC3116" w:rsidRDefault="00BE73D3" w:rsidP="00BE73D3">
      <w:pPr>
        <w:numPr>
          <w:ilvl w:val="0"/>
          <w:numId w:val="30"/>
        </w:numPr>
        <w:shd w:val="clear" w:color="auto" w:fill="FFFFFF"/>
        <w:spacing w:before="100" w:beforeAutospacing="1" w:after="100" w:afterAutospacing="1" w:line="240" w:lineRule="auto"/>
        <w:rPr>
          <w:rFonts w:eastAsia="Times New Roman" w:cs="Arial"/>
          <w:color w:val="000000" w:themeColor="text1"/>
          <w:lang w:eastAsia="en-GB"/>
        </w:rPr>
      </w:pPr>
      <w:r w:rsidRPr="00EC3116">
        <w:rPr>
          <w:rFonts w:cs="Arial"/>
          <w:color w:val="000000" w:themeColor="text1"/>
        </w:rPr>
        <w:t>Advance equality of opportunity between people who share a protected characteristic and those who do not</w:t>
      </w:r>
      <w:r w:rsidR="00EC3116" w:rsidRPr="00EC3116">
        <w:rPr>
          <w:rFonts w:cs="Arial"/>
          <w:color w:val="000000" w:themeColor="text1"/>
        </w:rPr>
        <w:t>.</w:t>
      </w:r>
    </w:p>
    <w:p w14:paraId="3F1369CF" w14:textId="77777777" w:rsidR="00BE73D3" w:rsidRPr="00EC3116" w:rsidRDefault="00BE73D3" w:rsidP="00BE73D3">
      <w:pPr>
        <w:numPr>
          <w:ilvl w:val="0"/>
          <w:numId w:val="30"/>
        </w:numPr>
        <w:shd w:val="clear" w:color="auto" w:fill="FFFFFF"/>
        <w:spacing w:before="100" w:beforeAutospacing="1" w:after="100" w:afterAutospacing="1" w:line="240" w:lineRule="auto"/>
        <w:rPr>
          <w:rFonts w:eastAsia="Times New Roman" w:cs="Arial"/>
          <w:color w:val="000000" w:themeColor="text1"/>
          <w:lang w:eastAsia="en-GB"/>
        </w:rPr>
      </w:pPr>
      <w:r w:rsidRPr="00EC3116">
        <w:rPr>
          <w:rFonts w:eastAsia="Times New Roman" w:cs="Arial"/>
          <w:color w:val="000000" w:themeColor="text1"/>
          <w:lang w:eastAsia="en-GB"/>
        </w:rPr>
        <w:t>Foster good relationships between people who share a protected characteristic and people who do not share it.</w:t>
      </w:r>
    </w:p>
    <w:p w14:paraId="50EB1DF1" w14:textId="34AC02A7" w:rsidR="00DD7017" w:rsidRPr="00A837BB" w:rsidRDefault="00BE73D3" w:rsidP="00A837BB">
      <w:pPr>
        <w:shd w:val="clear" w:color="auto" w:fill="FFFFFF"/>
        <w:spacing w:after="150" w:line="240" w:lineRule="auto"/>
        <w:rPr>
          <w:rFonts w:eastAsia="Times New Roman" w:cs="Arial"/>
          <w:color w:val="000000" w:themeColor="text1"/>
          <w:lang w:eastAsia="en-GB"/>
        </w:rPr>
      </w:pPr>
      <w:r w:rsidRPr="00EC3116">
        <w:rPr>
          <w:rFonts w:eastAsia="Times New Roman" w:cs="Arial"/>
          <w:color w:val="000000" w:themeColor="text1"/>
          <w:lang w:eastAsia="en-GB"/>
        </w:rPr>
        <w:t>Snaith Primary School is committed to ensuring equality of provision throughout the school community. To achieve this, our Equality Policy below outlines our objectives. </w:t>
      </w:r>
    </w:p>
    <w:p w14:paraId="3B653EFD" w14:textId="77777777" w:rsidR="00A837BB" w:rsidRDefault="00A837BB" w:rsidP="00A837BB">
      <w:pPr>
        <w:jc w:val="both"/>
        <w:rPr>
          <w:b/>
        </w:rPr>
      </w:pPr>
    </w:p>
    <w:p w14:paraId="0A07FC32" w14:textId="6F62C67B" w:rsidR="00A837BB" w:rsidRDefault="00DD7017" w:rsidP="00A837BB">
      <w:pPr>
        <w:jc w:val="both"/>
        <w:rPr>
          <w:b/>
        </w:rPr>
      </w:pPr>
      <w:r w:rsidRPr="00803371">
        <w:rPr>
          <w:b/>
        </w:rPr>
        <w:t xml:space="preserve">Our Mission </w:t>
      </w:r>
    </w:p>
    <w:p w14:paraId="2665B4E8" w14:textId="4322237E" w:rsidR="00732349" w:rsidRPr="00A837BB" w:rsidRDefault="00732349" w:rsidP="00A837BB">
      <w:pPr>
        <w:jc w:val="both"/>
        <w:rPr>
          <w:b/>
        </w:rPr>
      </w:pPr>
      <w:r w:rsidRPr="004B7E25">
        <w:rPr>
          <w:rFonts w:cs="Arial"/>
          <w:b/>
          <w:color w:val="000000"/>
        </w:rPr>
        <w:t>Our mission is to</w:t>
      </w:r>
      <w:r w:rsidR="00A837BB">
        <w:rPr>
          <w:rFonts w:cs="Arial"/>
          <w:b/>
          <w:color w:val="000000"/>
        </w:rPr>
        <w:t xml:space="preserve">: </w:t>
      </w:r>
      <w:r>
        <w:rPr>
          <w:rFonts w:cs="Arial"/>
          <w:color w:val="000000"/>
        </w:rPr>
        <w:t>Inspire</w:t>
      </w:r>
      <w:r w:rsidRPr="004B16BA">
        <w:rPr>
          <w:rFonts w:cs="Arial"/>
          <w:color w:val="000000"/>
        </w:rPr>
        <w:t xml:space="preserve"> today’</w:t>
      </w:r>
      <w:r>
        <w:rPr>
          <w:rFonts w:cs="Arial"/>
          <w:color w:val="000000"/>
        </w:rPr>
        <w:t>s children for tomorrow’s world, fostering tolerance and respect and addressing prejudice and/or r</w:t>
      </w:r>
      <w:r w:rsidRPr="004B16BA">
        <w:rPr>
          <w:rFonts w:cs="Arial"/>
          <w:color w:val="000000"/>
        </w:rPr>
        <w:t xml:space="preserve">elated </w:t>
      </w:r>
      <w:r w:rsidR="00EC3116">
        <w:rPr>
          <w:rFonts w:cs="Arial"/>
          <w:color w:val="000000"/>
        </w:rPr>
        <w:t>i</w:t>
      </w:r>
      <w:r w:rsidRPr="004B16BA">
        <w:rPr>
          <w:rFonts w:cs="Arial"/>
          <w:color w:val="000000"/>
        </w:rPr>
        <w:t>ncidents</w:t>
      </w:r>
      <w:r>
        <w:rPr>
          <w:rFonts w:cs="Arial"/>
          <w:color w:val="000000"/>
        </w:rPr>
        <w:t>.</w:t>
      </w:r>
    </w:p>
    <w:p w14:paraId="708C916B" w14:textId="3CA4E87E" w:rsidR="00A837BB" w:rsidRDefault="00732349" w:rsidP="00A837BB">
      <w:pPr>
        <w:autoSpaceDE w:val="0"/>
        <w:autoSpaceDN w:val="0"/>
        <w:adjustRightInd w:val="0"/>
        <w:spacing w:after="0" w:line="241" w:lineRule="atLeast"/>
        <w:rPr>
          <w:rFonts w:cs="Arial"/>
          <w:color w:val="000000"/>
        </w:rPr>
      </w:pPr>
      <w:r w:rsidRPr="004B16BA">
        <w:rPr>
          <w:rFonts w:cs="Arial"/>
          <w:color w:val="000000"/>
        </w:rPr>
        <w:t>This school is opposed to all forms of prejudice and we recognise that children and young people who experience any form of prejudice related discrimination may fa</w:t>
      </w:r>
      <w:r w:rsidR="00AB741F">
        <w:rPr>
          <w:rFonts w:cs="Arial"/>
          <w:color w:val="000000"/>
        </w:rPr>
        <w:t>re</w:t>
      </w:r>
      <w:r w:rsidRPr="004B16BA">
        <w:rPr>
          <w:rFonts w:cs="Arial"/>
          <w:color w:val="000000"/>
        </w:rPr>
        <w:t xml:space="preserve"> less well in the education system. We provide both our pupils and staff with an awareness of the impact of prejudice in order to prevent any incidents. If incidents still occur we address them</w:t>
      </w:r>
      <w:r w:rsidR="00A837BB">
        <w:rPr>
          <w:rFonts w:cs="Arial"/>
          <w:color w:val="000000"/>
        </w:rPr>
        <w:t xml:space="preserve"> </w:t>
      </w:r>
      <w:r w:rsidRPr="004B16BA">
        <w:rPr>
          <w:rFonts w:cs="Arial"/>
          <w:color w:val="000000"/>
        </w:rPr>
        <w:lastRenderedPageBreak/>
        <w:t>immediately and report them to the Local Authority using their guidance material. The Local Authority may provide some support if appropriate.</w:t>
      </w:r>
    </w:p>
    <w:p w14:paraId="5FDBA366" w14:textId="31038EDD" w:rsidR="00732349" w:rsidRPr="00A837BB" w:rsidRDefault="00DD7017" w:rsidP="00A837BB">
      <w:pPr>
        <w:autoSpaceDE w:val="0"/>
        <w:autoSpaceDN w:val="0"/>
        <w:adjustRightInd w:val="0"/>
        <w:spacing w:after="0" w:line="241" w:lineRule="atLeast"/>
        <w:rPr>
          <w:rFonts w:cs="Arial"/>
          <w:color w:val="000000"/>
        </w:rPr>
      </w:pPr>
      <w:r w:rsidRPr="00732349">
        <w:rPr>
          <w:b/>
        </w:rPr>
        <w:t xml:space="preserve">At Snaith, </w:t>
      </w:r>
      <w:r w:rsidR="00732349" w:rsidRPr="00732349">
        <w:rPr>
          <w:b/>
        </w:rPr>
        <w:t>we</w:t>
      </w:r>
      <w:r w:rsidR="00732349" w:rsidRPr="004B16BA">
        <w:rPr>
          <w:b/>
        </w:rPr>
        <w:t xml:space="preserve"> actively seek out opportunities to embrace the following key concepts:</w:t>
      </w:r>
    </w:p>
    <w:p w14:paraId="08187878" w14:textId="77777777" w:rsidR="00732349" w:rsidRPr="004B16BA" w:rsidRDefault="00732349" w:rsidP="00732349">
      <w:pPr>
        <w:pStyle w:val="Default"/>
        <w:rPr>
          <w:color w:val="auto"/>
          <w:sz w:val="22"/>
          <w:szCs w:val="22"/>
        </w:rPr>
      </w:pPr>
    </w:p>
    <w:p w14:paraId="2DD2431A" w14:textId="72595023" w:rsidR="00732349" w:rsidRPr="004B16BA" w:rsidRDefault="00732349" w:rsidP="00732349">
      <w:pPr>
        <w:pStyle w:val="Default"/>
        <w:numPr>
          <w:ilvl w:val="0"/>
          <w:numId w:val="35"/>
        </w:numPr>
        <w:rPr>
          <w:color w:val="auto"/>
          <w:sz w:val="22"/>
          <w:szCs w:val="22"/>
        </w:rPr>
      </w:pPr>
      <w:r w:rsidRPr="004B16BA">
        <w:rPr>
          <w:color w:val="auto"/>
          <w:sz w:val="22"/>
          <w:szCs w:val="22"/>
        </w:rPr>
        <w:t>Shared Humanity.  Identifying commonality and shared values, aspirations and needs underpins our approach to equality.  We value our fundamental similarities and universality</w:t>
      </w:r>
      <w:r>
        <w:rPr>
          <w:color w:val="auto"/>
          <w:sz w:val="22"/>
          <w:szCs w:val="22"/>
        </w:rPr>
        <w:t>.</w:t>
      </w:r>
    </w:p>
    <w:p w14:paraId="7664F610" w14:textId="676448C5" w:rsidR="00732349" w:rsidRPr="004B16BA" w:rsidRDefault="00732349" w:rsidP="00732349">
      <w:pPr>
        <w:pStyle w:val="Default"/>
        <w:numPr>
          <w:ilvl w:val="0"/>
          <w:numId w:val="35"/>
        </w:numPr>
        <w:rPr>
          <w:color w:val="auto"/>
          <w:sz w:val="22"/>
          <w:szCs w:val="22"/>
        </w:rPr>
      </w:pPr>
      <w:r w:rsidRPr="004B16BA">
        <w:rPr>
          <w:color w:val="auto"/>
          <w:sz w:val="22"/>
          <w:szCs w:val="22"/>
        </w:rPr>
        <w:t>Valuing difference and diversity.  We appreciate the richness within our differences and look for ways of celebrating and understanding them better</w:t>
      </w:r>
      <w:r>
        <w:rPr>
          <w:color w:val="auto"/>
          <w:sz w:val="22"/>
          <w:szCs w:val="22"/>
        </w:rPr>
        <w:t>.</w:t>
      </w:r>
    </w:p>
    <w:p w14:paraId="1A40B7CE" w14:textId="0D48A9BA" w:rsidR="00732349" w:rsidRPr="004B16BA" w:rsidRDefault="00732349" w:rsidP="00732349">
      <w:pPr>
        <w:pStyle w:val="Default"/>
        <w:numPr>
          <w:ilvl w:val="0"/>
          <w:numId w:val="35"/>
        </w:numPr>
        <w:rPr>
          <w:color w:val="auto"/>
          <w:sz w:val="22"/>
          <w:szCs w:val="22"/>
        </w:rPr>
      </w:pPr>
      <w:r w:rsidRPr="004B16BA">
        <w:rPr>
          <w:color w:val="auto"/>
          <w:sz w:val="22"/>
          <w:szCs w:val="22"/>
        </w:rPr>
        <w:t>Interdependence, interaction and influence.  We recognise that, as they evolve, distinct cultures, beliefs and lifestyles will impact on and inform each other</w:t>
      </w:r>
      <w:r>
        <w:rPr>
          <w:color w:val="auto"/>
          <w:sz w:val="22"/>
          <w:szCs w:val="22"/>
        </w:rPr>
        <w:t>.</w:t>
      </w:r>
    </w:p>
    <w:p w14:paraId="3FD81435" w14:textId="77777777" w:rsidR="00732349" w:rsidRPr="004B16BA" w:rsidRDefault="00732349" w:rsidP="00732349">
      <w:pPr>
        <w:pStyle w:val="Default"/>
        <w:numPr>
          <w:ilvl w:val="0"/>
          <w:numId w:val="35"/>
        </w:numPr>
        <w:rPr>
          <w:color w:val="auto"/>
          <w:sz w:val="22"/>
          <w:szCs w:val="22"/>
        </w:rPr>
      </w:pPr>
      <w:r w:rsidRPr="004B16BA">
        <w:rPr>
          <w:color w:val="auto"/>
          <w:sz w:val="22"/>
          <w:szCs w:val="22"/>
        </w:rPr>
        <w:t xml:space="preserve">Social cohesion within our school and within our local community </w:t>
      </w:r>
    </w:p>
    <w:p w14:paraId="5F8BFBD6" w14:textId="37A3F739" w:rsidR="00732349" w:rsidRPr="004B16BA" w:rsidRDefault="00732349" w:rsidP="00732349">
      <w:pPr>
        <w:pStyle w:val="Default"/>
        <w:numPr>
          <w:ilvl w:val="0"/>
          <w:numId w:val="35"/>
        </w:numPr>
        <w:rPr>
          <w:b/>
          <w:color w:val="auto"/>
          <w:sz w:val="22"/>
          <w:szCs w:val="22"/>
        </w:rPr>
      </w:pPr>
      <w:r w:rsidRPr="004B16BA">
        <w:rPr>
          <w:color w:val="auto"/>
          <w:sz w:val="22"/>
          <w:szCs w:val="22"/>
        </w:rPr>
        <w:t>Excellence.  We aim to inspire and recognise high personal and collective achievement throughout our community, the UK and the wider world.  Excellence is to be found everywhere</w:t>
      </w:r>
      <w:r>
        <w:rPr>
          <w:color w:val="auto"/>
          <w:sz w:val="22"/>
          <w:szCs w:val="22"/>
        </w:rPr>
        <w:t>.</w:t>
      </w:r>
    </w:p>
    <w:p w14:paraId="18491EA1" w14:textId="28501775" w:rsidR="00732349" w:rsidRPr="004B16BA" w:rsidRDefault="00732349" w:rsidP="00732349">
      <w:pPr>
        <w:pStyle w:val="Default"/>
        <w:numPr>
          <w:ilvl w:val="0"/>
          <w:numId w:val="35"/>
        </w:numPr>
        <w:rPr>
          <w:b/>
          <w:color w:val="auto"/>
          <w:sz w:val="22"/>
          <w:szCs w:val="22"/>
        </w:rPr>
      </w:pPr>
      <w:r w:rsidRPr="004B16BA">
        <w:rPr>
          <w:color w:val="auto"/>
          <w:sz w:val="22"/>
          <w:szCs w:val="22"/>
        </w:rPr>
        <w:t>Personal and cultural identity.  We will provide opportunities to explore and value the complexity of our personal and cultural identities</w:t>
      </w:r>
      <w:r>
        <w:rPr>
          <w:color w:val="auto"/>
          <w:sz w:val="22"/>
          <w:szCs w:val="22"/>
        </w:rPr>
        <w:t>.</w:t>
      </w:r>
      <w:r w:rsidRPr="004B16BA">
        <w:rPr>
          <w:color w:val="auto"/>
          <w:sz w:val="22"/>
          <w:szCs w:val="22"/>
        </w:rPr>
        <w:t xml:space="preserve"> </w:t>
      </w:r>
    </w:p>
    <w:p w14:paraId="1183EA9F" w14:textId="39F6E9BF" w:rsidR="00732349" w:rsidRPr="00732349" w:rsidRDefault="00732349" w:rsidP="00732349">
      <w:pPr>
        <w:pStyle w:val="Default"/>
        <w:numPr>
          <w:ilvl w:val="0"/>
          <w:numId w:val="35"/>
        </w:numPr>
        <w:rPr>
          <w:b/>
          <w:color w:val="auto"/>
          <w:sz w:val="22"/>
          <w:szCs w:val="22"/>
        </w:rPr>
      </w:pPr>
      <w:r w:rsidRPr="004B16BA">
        <w:rPr>
          <w:color w:val="auto"/>
          <w:sz w:val="22"/>
          <w:szCs w:val="22"/>
        </w:rPr>
        <w:t xml:space="preserve">Fairness and social justice. We will develop </w:t>
      </w:r>
      <w:r w:rsidR="00632FE0">
        <w:rPr>
          <w:color w:val="auto"/>
          <w:sz w:val="22"/>
          <w:szCs w:val="22"/>
        </w:rPr>
        <w:t xml:space="preserve">an </w:t>
      </w:r>
      <w:r w:rsidRPr="004B16BA">
        <w:rPr>
          <w:color w:val="auto"/>
          <w:sz w:val="22"/>
          <w:szCs w:val="22"/>
        </w:rPr>
        <w:t xml:space="preserve">understanding </w:t>
      </w:r>
      <w:r w:rsidR="00632FE0">
        <w:rPr>
          <w:color w:val="auto"/>
          <w:sz w:val="22"/>
          <w:szCs w:val="22"/>
        </w:rPr>
        <w:t>that</w:t>
      </w:r>
      <w:r w:rsidRPr="004B16BA">
        <w:rPr>
          <w:color w:val="auto"/>
          <w:sz w:val="22"/>
          <w:szCs w:val="22"/>
        </w:rPr>
        <w:t xml:space="preserve"> inequality </w:t>
      </w:r>
      <w:r w:rsidR="00632FE0">
        <w:rPr>
          <w:color w:val="auto"/>
          <w:sz w:val="22"/>
          <w:szCs w:val="22"/>
        </w:rPr>
        <w:t>does</w:t>
      </w:r>
      <w:r w:rsidRPr="004B16BA">
        <w:rPr>
          <w:color w:val="auto"/>
          <w:sz w:val="22"/>
          <w:szCs w:val="22"/>
        </w:rPr>
        <w:t xml:space="preserve"> exist</w:t>
      </w:r>
      <w:r w:rsidR="00632FE0">
        <w:rPr>
          <w:color w:val="auto"/>
          <w:sz w:val="22"/>
          <w:szCs w:val="22"/>
        </w:rPr>
        <w:t xml:space="preserve"> </w:t>
      </w:r>
      <w:r w:rsidRPr="004B16BA">
        <w:rPr>
          <w:color w:val="auto"/>
          <w:sz w:val="22"/>
          <w:szCs w:val="22"/>
        </w:rPr>
        <w:t xml:space="preserve">in society and </w:t>
      </w:r>
      <w:r w:rsidR="00632FE0">
        <w:rPr>
          <w:color w:val="auto"/>
          <w:sz w:val="22"/>
          <w:szCs w:val="22"/>
        </w:rPr>
        <w:t>provide a safe environment for children to discuss their views about this. Children also consider laws, rules and moral codes which exist to promote and ensure a fairer society along with understanding of</w:t>
      </w:r>
      <w:r w:rsidRPr="004B16BA">
        <w:rPr>
          <w:color w:val="auto"/>
          <w:sz w:val="22"/>
          <w:szCs w:val="22"/>
        </w:rPr>
        <w:t xml:space="preserve"> </w:t>
      </w:r>
      <w:r w:rsidR="00632FE0">
        <w:rPr>
          <w:color w:val="auto"/>
          <w:sz w:val="22"/>
          <w:szCs w:val="22"/>
        </w:rPr>
        <w:t xml:space="preserve">how </w:t>
      </w:r>
      <w:r w:rsidRPr="004B16BA">
        <w:rPr>
          <w:color w:val="auto"/>
          <w:sz w:val="22"/>
          <w:szCs w:val="22"/>
        </w:rPr>
        <w:t>individual</w:t>
      </w:r>
      <w:r w:rsidR="00632FE0">
        <w:rPr>
          <w:color w:val="auto"/>
          <w:sz w:val="22"/>
          <w:szCs w:val="22"/>
        </w:rPr>
        <w:t xml:space="preserve">’s and communities can act responsibly to enable an </w:t>
      </w:r>
      <w:r w:rsidRPr="004B16BA">
        <w:rPr>
          <w:color w:val="auto"/>
          <w:sz w:val="22"/>
          <w:szCs w:val="22"/>
        </w:rPr>
        <w:t>equitable society</w:t>
      </w:r>
      <w:r w:rsidR="00632FE0">
        <w:rPr>
          <w:color w:val="auto"/>
          <w:sz w:val="22"/>
          <w:szCs w:val="22"/>
        </w:rPr>
        <w:t xml:space="preserve"> and a fairer world for all</w:t>
      </w:r>
      <w:r>
        <w:rPr>
          <w:color w:val="auto"/>
          <w:sz w:val="22"/>
          <w:szCs w:val="22"/>
        </w:rPr>
        <w:t xml:space="preserve">. </w:t>
      </w:r>
    </w:p>
    <w:p w14:paraId="49594B5F" w14:textId="77777777" w:rsidR="00732349" w:rsidRPr="00732349" w:rsidRDefault="00DD7017" w:rsidP="00732349">
      <w:pPr>
        <w:pStyle w:val="Default"/>
        <w:numPr>
          <w:ilvl w:val="0"/>
          <w:numId w:val="35"/>
        </w:numPr>
        <w:rPr>
          <w:b/>
          <w:color w:val="auto"/>
          <w:sz w:val="22"/>
          <w:szCs w:val="22"/>
        </w:rPr>
      </w:pPr>
      <w:r w:rsidRPr="00732349">
        <w:rPr>
          <w:sz w:val="22"/>
          <w:szCs w:val="22"/>
        </w:rPr>
        <w:t>Safety, security and well-being are a priority for all members of our school community.</w:t>
      </w:r>
    </w:p>
    <w:p w14:paraId="68E8CD73" w14:textId="77777777" w:rsidR="00732349" w:rsidRPr="00732349" w:rsidRDefault="00DD7017" w:rsidP="00732349">
      <w:pPr>
        <w:pStyle w:val="Default"/>
        <w:numPr>
          <w:ilvl w:val="0"/>
          <w:numId w:val="35"/>
        </w:numPr>
        <w:rPr>
          <w:b/>
          <w:color w:val="auto"/>
          <w:sz w:val="22"/>
          <w:szCs w:val="22"/>
        </w:rPr>
      </w:pPr>
      <w:r w:rsidRPr="00732349">
        <w:rPr>
          <w:sz w:val="22"/>
          <w:szCs w:val="22"/>
        </w:rPr>
        <w:t xml:space="preserve">Teamwork and cooperation are essential life skills and help to develop an awareness of self and others. </w:t>
      </w:r>
    </w:p>
    <w:p w14:paraId="42D9F85D" w14:textId="43031927" w:rsidR="00A23725" w:rsidRPr="00732349" w:rsidRDefault="00DD7017" w:rsidP="00732349">
      <w:pPr>
        <w:pStyle w:val="Default"/>
        <w:numPr>
          <w:ilvl w:val="0"/>
          <w:numId w:val="35"/>
        </w:numPr>
        <w:rPr>
          <w:b/>
          <w:color w:val="auto"/>
          <w:sz w:val="22"/>
          <w:szCs w:val="22"/>
        </w:rPr>
      </w:pPr>
      <w:r w:rsidRPr="00732349">
        <w:rPr>
          <w:sz w:val="22"/>
          <w:szCs w:val="22"/>
        </w:rPr>
        <w:t>Exemplary behaviour is expected and reinforced with a clear system of reward and sanction.</w:t>
      </w:r>
    </w:p>
    <w:p w14:paraId="3330C7FE" w14:textId="42FC9FD9" w:rsidR="00366B92" w:rsidRDefault="00366B92" w:rsidP="00DD7017">
      <w:pPr>
        <w:jc w:val="both"/>
      </w:pPr>
    </w:p>
    <w:p w14:paraId="708D1F7F" w14:textId="77777777" w:rsidR="00732349" w:rsidRDefault="00732349" w:rsidP="00DD7017">
      <w:pPr>
        <w:jc w:val="both"/>
      </w:pPr>
    </w:p>
    <w:p w14:paraId="36C18315" w14:textId="53CE7A25" w:rsidR="00DD7017" w:rsidRPr="00803371" w:rsidRDefault="00803371" w:rsidP="00DD7017">
      <w:pPr>
        <w:jc w:val="both"/>
        <w:rPr>
          <w:b/>
        </w:rPr>
      </w:pPr>
      <w:r w:rsidRPr="00803371">
        <w:rPr>
          <w:b/>
        </w:rPr>
        <w:t>Legal Responsibilities under the Equality Act 2010</w:t>
      </w:r>
    </w:p>
    <w:p w14:paraId="583E6789" w14:textId="28182C6D" w:rsidR="00DD7017" w:rsidRDefault="00DD7017" w:rsidP="00DD7017">
      <w:pPr>
        <w:autoSpaceDE w:val="0"/>
        <w:autoSpaceDN w:val="0"/>
        <w:adjustRightInd w:val="0"/>
        <w:spacing w:after="0" w:line="241" w:lineRule="atLeast"/>
      </w:pPr>
      <w:r w:rsidRPr="003868E0">
        <w:rPr>
          <w:rFonts w:cs="Arial"/>
          <w:color w:val="000000"/>
        </w:rPr>
        <w:t>As a school we welcome our duties under the Equality Act 2010</w:t>
      </w:r>
      <w:r>
        <w:rPr>
          <w:rFonts w:cs="Arial"/>
          <w:color w:val="000000"/>
        </w:rPr>
        <w:t xml:space="preserve"> which replaced </w:t>
      </w:r>
      <w:proofErr w:type="gramStart"/>
      <w:r>
        <w:rPr>
          <w:rFonts w:cs="Arial"/>
          <w:color w:val="000000"/>
        </w:rPr>
        <w:t>and  consolidates</w:t>
      </w:r>
      <w:proofErr w:type="gramEnd"/>
      <w:r>
        <w:rPr>
          <w:rFonts w:cs="Arial"/>
          <w:color w:val="000000"/>
        </w:rPr>
        <w:t xml:space="preserve"> </w:t>
      </w:r>
      <w:r>
        <w:t xml:space="preserve">many acts such as the Race Relations Act, Disability Act and the Sex Discrimination Act. </w:t>
      </w:r>
    </w:p>
    <w:p w14:paraId="426D1EC6" w14:textId="77777777" w:rsidR="004E5C06" w:rsidRDefault="004E5C06" w:rsidP="00DD7017">
      <w:pPr>
        <w:autoSpaceDE w:val="0"/>
        <w:autoSpaceDN w:val="0"/>
        <w:adjustRightInd w:val="0"/>
        <w:spacing w:after="0" w:line="241" w:lineRule="atLeast"/>
      </w:pPr>
    </w:p>
    <w:p w14:paraId="230614C2"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The general duties are to:</w:t>
      </w:r>
    </w:p>
    <w:p w14:paraId="3B5725E7"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eliminate discrimination,</w:t>
      </w:r>
    </w:p>
    <w:p w14:paraId="1955D714"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xml:space="preserve">• advance equality of opportunity </w:t>
      </w:r>
    </w:p>
    <w:p w14:paraId="0D28CAAC" w14:textId="6D16D7FF" w:rsidR="00DD7017" w:rsidRDefault="00DD7017" w:rsidP="00DD7017">
      <w:pPr>
        <w:autoSpaceDE w:val="0"/>
        <w:autoSpaceDN w:val="0"/>
        <w:adjustRightInd w:val="0"/>
        <w:spacing w:after="0" w:line="241" w:lineRule="atLeast"/>
        <w:rPr>
          <w:rFonts w:cs="Arial"/>
          <w:color w:val="000000"/>
        </w:rPr>
      </w:pPr>
      <w:r w:rsidRPr="003868E0">
        <w:rPr>
          <w:rFonts w:cs="Arial"/>
          <w:color w:val="000000"/>
        </w:rPr>
        <w:t xml:space="preserve">• foster good relations </w:t>
      </w:r>
    </w:p>
    <w:p w14:paraId="20693AB0" w14:textId="77777777" w:rsidR="00DD7017" w:rsidRPr="003868E0" w:rsidRDefault="00DD7017" w:rsidP="00DD7017">
      <w:pPr>
        <w:autoSpaceDE w:val="0"/>
        <w:autoSpaceDN w:val="0"/>
        <w:adjustRightInd w:val="0"/>
        <w:spacing w:after="0" w:line="241" w:lineRule="atLeast"/>
        <w:rPr>
          <w:rFonts w:cs="Arial"/>
          <w:color w:val="000000"/>
        </w:rPr>
      </w:pPr>
    </w:p>
    <w:p w14:paraId="51731A27" w14:textId="25FC7A6B" w:rsidR="00DD7017" w:rsidRPr="003868E0" w:rsidRDefault="00DD7017" w:rsidP="00DD7017">
      <w:pPr>
        <w:autoSpaceDE w:val="0"/>
        <w:autoSpaceDN w:val="0"/>
        <w:adjustRightInd w:val="0"/>
        <w:spacing w:after="0" w:line="241" w:lineRule="atLeast"/>
        <w:rPr>
          <w:rFonts w:cs="Arial"/>
          <w:color w:val="000000"/>
        </w:rPr>
      </w:pPr>
      <w:r>
        <w:t xml:space="preserve">It legally protects people from discrimination in the workplace and wider society and sets out the nine characteristics which are protected: </w:t>
      </w:r>
    </w:p>
    <w:p w14:paraId="2523657E" w14:textId="77777777" w:rsidR="00DD7017" w:rsidRPr="003868E0" w:rsidRDefault="00DD7017" w:rsidP="00DD7017">
      <w:pPr>
        <w:autoSpaceDE w:val="0"/>
        <w:autoSpaceDN w:val="0"/>
        <w:adjustRightInd w:val="0"/>
        <w:spacing w:after="0" w:line="241" w:lineRule="atLeast"/>
        <w:rPr>
          <w:rFonts w:cs="Arial"/>
          <w:color w:val="000000"/>
        </w:rPr>
      </w:pPr>
    </w:p>
    <w:p w14:paraId="59F95A07"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A protected characteristic under the act covers the groups listed below:</w:t>
      </w:r>
    </w:p>
    <w:p w14:paraId="4DFFB4C7"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age (for employees not for service provision),</w:t>
      </w:r>
    </w:p>
    <w:p w14:paraId="65C72842"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disability</w:t>
      </w:r>
    </w:p>
    <w:p w14:paraId="24605062"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race</w:t>
      </w:r>
    </w:p>
    <w:p w14:paraId="1DF8825D"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sex (including issues of transgender)</w:t>
      </w:r>
    </w:p>
    <w:p w14:paraId="61ADFD8E"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gender reassignment</w:t>
      </w:r>
    </w:p>
    <w:p w14:paraId="6AE50D45"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maternity and pregnancy</w:t>
      </w:r>
    </w:p>
    <w:p w14:paraId="703B045A" w14:textId="030AB17B"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religion and belief</w:t>
      </w:r>
    </w:p>
    <w:p w14:paraId="2322ED4E" w14:textId="77777777"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t>• sexual orientation</w:t>
      </w:r>
    </w:p>
    <w:p w14:paraId="0DF67F83" w14:textId="006FA48D" w:rsidR="00DD7017" w:rsidRPr="003868E0" w:rsidRDefault="00DD7017" w:rsidP="00DD7017">
      <w:pPr>
        <w:autoSpaceDE w:val="0"/>
        <w:autoSpaceDN w:val="0"/>
        <w:adjustRightInd w:val="0"/>
        <w:spacing w:after="0" w:line="241" w:lineRule="atLeast"/>
        <w:rPr>
          <w:rFonts w:cs="Arial"/>
          <w:color w:val="000000"/>
        </w:rPr>
      </w:pPr>
      <w:r w:rsidRPr="003868E0">
        <w:rPr>
          <w:rFonts w:cs="Arial"/>
          <w:color w:val="000000"/>
        </w:rPr>
        <w:lastRenderedPageBreak/>
        <w:t xml:space="preserve">• Marriage and </w:t>
      </w:r>
      <w:r w:rsidR="00EC3116">
        <w:rPr>
          <w:rFonts w:cs="Arial"/>
          <w:color w:val="000000"/>
        </w:rPr>
        <w:t>c</w:t>
      </w:r>
      <w:r w:rsidRPr="003868E0">
        <w:rPr>
          <w:rFonts w:cs="Arial"/>
          <w:color w:val="000000"/>
        </w:rPr>
        <w:t xml:space="preserve">ivil </w:t>
      </w:r>
      <w:r w:rsidR="00EC3116">
        <w:rPr>
          <w:rFonts w:cs="Arial"/>
          <w:color w:val="000000"/>
        </w:rPr>
        <w:t>p</w:t>
      </w:r>
      <w:r w:rsidRPr="003868E0">
        <w:rPr>
          <w:rFonts w:cs="Arial"/>
          <w:color w:val="000000"/>
        </w:rPr>
        <w:t>artnership (for employees)</w:t>
      </w:r>
    </w:p>
    <w:p w14:paraId="6F29D48B" w14:textId="77777777" w:rsidR="00DD7017" w:rsidRDefault="00DD7017" w:rsidP="00DD7017">
      <w:pPr>
        <w:jc w:val="both"/>
      </w:pPr>
    </w:p>
    <w:p w14:paraId="398E1D08" w14:textId="77777777" w:rsidR="004E5C06" w:rsidRDefault="004E5C06" w:rsidP="004E5C06">
      <w:pPr>
        <w:jc w:val="both"/>
      </w:pPr>
      <w:r>
        <w:t>The Act makes it unlawful for the responsible body of a school to discriminate against, harass or victimise a pupil or potential pupil:</w:t>
      </w:r>
    </w:p>
    <w:p w14:paraId="1BFC7E38" w14:textId="77777777" w:rsidR="004E5C06" w:rsidRDefault="004E5C06" w:rsidP="004E5C06">
      <w:pPr>
        <w:pStyle w:val="ListParagraph"/>
        <w:numPr>
          <w:ilvl w:val="0"/>
          <w:numId w:val="15"/>
        </w:numPr>
        <w:jc w:val="both"/>
      </w:pPr>
      <w:r>
        <w:t>In relation to admissions.</w:t>
      </w:r>
    </w:p>
    <w:p w14:paraId="4082FAAB" w14:textId="77777777" w:rsidR="004E5C06" w:rsidRDefault="004E5C06" w:rsidP="004E5C06">
      <w:pPr>
        <w:pStyle w:val="ListParagraph"/>
        <w:numPr>
          <w:ilvl w:val="0"/>
          <w:numId w:val="15"/>
        </w:numPr>
        <w:jc w:val="both"/>
      </w:pPr>
      <w:r>
        <w:t>In the way it provides education for pupils.</w:t>
      </w:r>
    </w:p>
    <w:p w14:paraId="7BD7412B" w14:textId="77777777" w:rsidR="004E5C06" w:rsidRDefault="004E5C06" w:rsidP="004E5C06">
      <w:pPr>
        <w:pStyle w:val="ListParagraph"/>
        <w:numPr>
          <w:ilvl w:val="0"/>
          <w:numId w:val="15"/>
        </w:numPr>
        <w:jc w:val="both"/>
      </w:pPr>
      <w:r>
        <w:t>In the way it provides pupils access to any benefit, facility or service.</w:t>
      </w:r>
    </w:p>
    <w:p w14:paraId="0BEC00AA" w14:textId="77777777" w:rsidR="004E5C06" w:rsidRDefault="004E5C06" w:rsidP="004E5C06">
      <w:pPr>
        <w:pStyle w:val="ListParagraph"/>
        <w:numPr>
          <w:ilvl w:val="0"/>
          <w:numId w:val="15"/>
        </w:numPr>
        <w:jc w:val="both"/>
      </w:pPr>
      <w:r>
        <w:t>By excluding a pupil or subjecting them to any other detriment.</w:t>
      </w:r>
    </w:p>
    <w:p w14:paraId="77E23EEA" w14:textId="6C865C0F" w:rsidR="004E5C06" w:rsidRDefault="004E5C06" w:rsidP="004E5C06">
      <w:pPr>
        <w:jc w:val="both"/>
      </w:pPr>
      <w:r>
        <w:t xml:space="preserve">The responsible body for the school is the </w:t>
      </w:r>
      <w:r w:rsidR="00EC3116">
        <w:t>G</w:t>
      </w:r>
      <w:r>
        <w:t xml:space="preserve">overning </w:t>
      </w:r>
      <w:r w:rsidR="00EC3116">
        <w:t>Body</w:t>
      </w:r>
      <w:r>
        <w:t xml:space="preserve"> or the East Riding Local Authority. </w:t>
      </w:r>
    </w:p>
    <w:p w14:paraId="3D9489F3" w14:textId="77777777" w:rsidR="004E5C06" w:rsidRDefault="004E5C06" w:rsidP="004E5C06">
      <w:pPr>
        <w:jc w:val="both"/>
      </w:pPr>
      <w:r w:rsidRPr="00172143">
        <w:t xml:space="preserve">The school’s liability not to discriminate, harass or victimise does not end when a pupil has left the school, but will apply to subsequent actions connected to the previous relationship between school and pupil, such as the provision of references on former pupils or access to </w:t>
      </w:r>
      <w:r>
        <w:t xml:space="preserve">former pupils’ </w:t>
      </w:r>
      <w:r w:rsidRPr="00172143">
        <w:t>communications and activities</w:t>
      </w:r>
      <w:r>
        <w:t>.</w:t>
      </w:r>
    </w:p>
    <w:p w14:paraId="067CFB55" w14:textId="77777777" w:rsidR="004E5C06" w:rsidRPr="00A53ED6" w:rsidRDefault="004E5C06" w:rsidP="004E5C06">
      <w:pPr>
        <w:jc w:val="both"/>
        <w:rPr>
          <w:rFonts w:cs="Arial"/>
        </w:rPr>
      </w:pPr>
      <w:r>
        <w:rPr>
          <w:rFonts w:eastAsia="Calibri" w:cs="Arial"/>
        </w:rPr>
        <w:t xml:space="preserve">The school </w:t>
      </w:r>
      <w:r w:rsidRPr="00A53ED6">
        <w:rPr>
          <w:rFonts w:eastAsia="Calibri" w:cs="Arial"/>
        </w:rPr>
        <w:t xml:space="preserve">will promote equality of opportunity for all staff and job applicants and will work in line with the </w:t>
      </w:r>
      <w:r>
        <w:rPr>
          <w:rFonts w:eastAsia="Calibri" w:cs="Arial"/>
        </w:rPr>
        <w:t>Staff Equality, Equity, Diversity and Inclusion Policy</w:t>
      </w:r>
      <w:r w:rsidRPr="00A53ED6">
        <w:rPr>
          <w:rFonts w:eastAsia="Calibri" w:cs="Arial"/>
        </w:rPr>
        <w:t>.</w:t>
      </w:r>
    </w:p>
    <w:p w14:paraId="14EFCD9D" w14:textId="77777777" w:rsidR="00005BE3" w:rsidRDefault="00005BE3" w:rsidP="00DD7017">
      <w:pPr>
        <w:jc w:val="both"/>
      </w:pPr>
    </w:p>
    <w:p w14:paraId="13A3BA27" w14:textId="6F9DD48B" w:rsidR="00803371" w:rsidRPr="00366B92" w:rsidRDefault="00803371" w:rsidP="00DD7017">
      <w:pPr>
        <w:jc w:val="both"/>
        <w:rPr>
          <w:b/>
          <w:sz w:val="24"/>
          <w:szCs w:val="24"/>
        </w:rPr>
      </w:pPr>
      <w:r w:rsidRPr="00366B92">
        <w:rPr>
          <w:b/>
          <w:sz w:val="24"/>
          <w:szCs w:val="24"/>
        </w:rPr>
        <w:t xml:space="preserve">Definitions </w:t>
      </w:r>
    </w:p>
    <w:p w14:paraId="4687F067" w14:textId="77777777" w:rsidR="00803371" w:rsidRDefault="00803371" w:rsidP="00DD7017">
      <w:pPr>
        <w:jc w:val="both"/>
      </w:pPr>
      <w:r>
        <w:t xml:space="preserve">Snaith Primary School recognises the different types of discrimination, harassment and victimisation as set out in the Equality Act 2010 and are therefore responsible for eliminating the following: </w:t>
      </w:r>
    </w:p>
    <w:p w14:paraId="739A7098" w14:textId="77777777" w:rsidR="00803371" w:rsidRDefault="00803371" w:rsidP="00DD7017">
      <w:pPr>
        <w:jc w:val="both"/>
      </w:pPr>
      <w:r w:rsidRPr="00803371">
        <w:rPr>
          <w:b/>
        </w:rPr>
        <w:t>Direct discrimination</w:t>
      </w:r>
      <w:r>
        <w:t xml:space="preserve"> – Treating someone less favourably because they have a protected characteristic </w:t>
      </w:r>
    </w:p>
    <w:p w14:paraId="1F30C0A4" w14:textId="77777777" w:rsidR="00803371" w:rsidRDefault="00803371" w:rsidP="00DD7017">
      <w:pPr>
        <w:jc w:val="both"/>
      </w:pPr>
      <w:r w:rsidRPr="00803371">
        <w:rPr>
          <w:b/>
        </w:rPr>
        <w:t>Discrimination by perception</w:t>
      </w:r>
      <w:r>
        <w:t xml:space="preserve"> – Treating someone less favourably because it is believed that they have a protected characteristic, when in fact, they do not </w:t>
      </w:r>
    </w:p>
    <w:p w14:paraId="3B61134D" w14:textId="77777777" w:rsidR="00803371" w:rsidRDefault="00803371" w:rsidP="00DD7017">
      <w:pPr>
        <w:jc w:val="both"/>
      </w:pPr>
      <w:r w:rsidRPr="00803371">
        <w:rPr>
          <w:b/>
        </w:rPr>
        <w:t>Discrimination by association</w:t>
      </w:r>
      <w:r>
        <w:t xml:space="preserve"> – Treating someone less favourably because they are associated with someone with a protected characteristic </w:t>
      </w:r>
    </w:p>
    <w:p w14:paraId="08AB42BB" w14:textId="77777777" w:rsidR="00803371" w:rsidRDefault="00803371" w:rsidP="00DD7017">
      <w:pPr>
        <w:jc w:val="both"/>
      </w:pPr>
      <w:r w:rsidRPr="00803371">
        <w:rPr>
          <w:b/>
        </w:rPr>
        <w:t>Indirect discrimination</w:t>
      </w:r>
      <w:r>
        <w:t xml:space="preserve"> – When a practice, policy or rule, which is applied to everyone in the same way, has a worse effect on some people than others i.e. it puts particular people at a disadvantage </w:t>
      </w:r>
    </w:p>
    <w:p w14:paraId="7FEABC2F" w14:textId="77777777" w:rsidR="00803371" w:rsidRDefault="00803371" w:rsidP="00DD7017">
      <w:pPr>
        <w:jc w:val="both"/>
      </w:pPr>
      <w:r w:rsidRPr="00803371">
        <w:rPr>
          <w:b/>
        </w:rPr>
        <w:t>Harassment</w:t>
      </w:r>
      <w:r>
        <w:t xml:space="preserve"> – Unwanted behaviour which a person finds offensive, or which makes them feel intimidated or humiliated is unlawful under the Act if it is connected to any of the protected characteristics </w:t>
      </w:r>
    </w:p>
    <w:p w14:paraId="6BBEE917" w14:textId="77777777" w:rsidR="00803371" w:rsidRDefault="00803371" w:rsidP="00DD7017">
      <w:pPr>
        <w:jc w:val="both"/>
      </w:pPr>
      <w:r w:rsidRPr="00803371">
        <w:rPr>
          <w:b/>
        </w:rPr>
        <w:t>Victimisation</w:t>
      </w:r>
      <w:r>
        <w:t xml:space="preserve"> – Someone is treated badly because they have complained about discrimination or helped someone who has been the victim of discrimination</w:t>
      </w:r>
    </w:p>
    <w:p w14:paraId="4B78857F" w14:textId="5BB3AD9B" w:rsidR="00803371" w:rsidRDefault="00803371" w:rsidP="00DD7017">
      <w:pPr>
        <w:jc w:val="both"/>
      </w:pPr>
    </w:p>
    <w:p w14:paraId="1717F757" w14:textId="0D788AE4" w:rsidR="00A837BB" w:rsidRDefault="00A837BB" w:rsidP="00DD7017">
      <w:pPr>
        <w:jc w:val="both"/>
      </w:pPr>
    </w:p>
    <w:p w14:paraId="64750ED7" w14:textId="79C728EA" w:rsidR="00A837BB" w:rsidRDefault="00A837BB" w:rsidP="00DD7017">
      <w:pPr>
        <w:jc w:val="both"/>
      </w:pPr>
    </w:p>
    <w:p w14:paraId="68799EE7" w14:textId="77777777" w:rsidR="00A837BB" w:rsidRDefault="00A837BB" w:rsidP="00DD7017">
      <w:pPr>
        <w:jc w:val="both"/>
      </w:pPr>
    </w:p>
    <w:p w14:paraId="2757B9FF" w14:textId="78333B06" w:rsidR="00803371" w:rsidRPr="00005BE3" w:rsidRDefault="00005BE3" w:rsidP="00DD7017">
      <w:pPr>
        <w:jc w:val="both"/>
        <w:rPr>
          <w:b/>
        </w:rPr>
      </w:pPr>
      <w:r w:rsidRPr="00005BE3">
        <w:rPr>
          <w:b/>
        </w:rPr>
        <w:t xml:space="preserve">Disability </w:t>
      </w:r>
    </w:p>
    <w:p w14:paraId="350C19D5" w14:textId="77777777" w:rsidR="00005BE3" w:rsidRDefault="00803371" w:rsidP="00DD7017">
      <w:pPr>
        <w:jc w:val="both"/>
      </w:pPr>
      <w:r>
        <w:t xml:space="preserve">Disability is defined as a physical or mental impairment that has a 'substantial' and 'long-term' negative effect on your ability to do normal daily activities. </w:t>
      </w:r>
    </w:p>
    <w:p w14:paraId="4A2B692D" w14:textId="4A2900FD" w:rsidR="00005BE3" w:rsidRDefault="00005BE3" w:rsidP="00DD7017">
      <w:pPr>
        <w:jc w:val="both"/>
      </w:pPr>
      <w:r>
        <w:t>Snaith</w:t>
      </w:r>
      <w:r w:rsidR="00803371">
        <w:t xml:space="preserve"> Primary School is aware of the need to make reasonable adjustments in order to remove barriers faced by people </w:t>
      </w:r>
      <w:r w:rsidR="00632FE0">
        <w:t xml:space="preserve">living </w:t>
      </w:r>
      <w:r w:rsidR="00803371">
        <w:t xml:space="preserve">with disabilities. This may involve treating disabled pupils or staff </w:t>
      </w:r>
      <w:r>
        <w:t>differently</w:t>
      </w:r>
      <w:r w:rsidR="00803371">
        <w:t xml:space="preserve"> and taking steps to avoid the substantial disadvantage to a disabled person caused by a provision, criterion or practice applied by or on behalf of the school, or by the absence of an auxiliary aid or service. </w:t>
      </w:r>
    </w:p>
    <w:p w14:paraId="5DC5C260" w14:textId="77777777" w:rsidR="00005BE3" w:rsidRDefault="00803371" w:rsidP="00DD7017">
      <w:pPr>
        <w:jc w:val="both"/>
      </w:pPr>
      <w:r>
        <w:t xml:space="preserve">In the Equality Act 2010, there are three elements to the reasonable adjustments duty that relate to: Provisions, Criteria and Practices, Auxiliary Aids and Services, and also, Physical Features. </w:t>
      </w:r>
    </w:p>
    <w:p w14:paraId="4FB6F520" w14:textId="6D37AD27" w:rsidR="00803371" w:rsidRDefault="00803371" w:rsidP="00DD7017">
      <w:pPr>
        <w:jc w:val="both"/>
      </w:pPr>
      <w:r>
        <w:t xml:space="preserve">The physical features element does not apply to schools in relation to disabled pupils; instead we have a duty to plan better access for disabled pupils generally in relation to the physical environment of the school. </w:t>
      </w:r>
      <w:r w:rsidR="00005BE3">
        <w:t>Snaith</w:t>
      </w:r>
      <w:r>
        <w:t xml:space="preserve"> Primary School will take positive steps to ensure that disabled pupils can fully participate in the education provided by the school, and that they can enjoy the other benefits, facilities and services that the school provides for pupils. There are various factors to be taken into account when considering reasonable adjustments and these include such things as the resources of the school, the financial cost of making the adjustment, assessing the extent to which the adjustment would be effective in overcoming the disadvantage, the practicability of the adjustment, health and safety requirements, the need to maintain academic, musical, sporting and other standards, the effect of the disability on the individual and, the extent to which special educational provision will be provided to the disabled pupil under Part 3 of the Children and Families Act 2014.</w:t>
      </w:r>
    </w:p>
    <w:p w14:paraId="5EDDA995" w14:textId="123DCE12" w:rsidR="00167EE8" w:rsidRPr="00737879" w:rsidRDefault="00167EE8" w:rsidP="00167EE8">
      <w:pPr>
        <w:pStyle w:val="Default"/>
        <w:jc w:val="both"/>
        <w:rPr>
          <w:sz w:val="22"/>
          <w:szCs w:val="22"/>
        </w:rPr>
      </w:pPr>
      <w:r w:rsidRPr="00737879">
        <w:rPr>
          <w:b/>
          <w:sz w:val="22"/>
          <w:szCs w:val="22"/>
        </w:rPr>
        <w:t>Accessibility Plans</w:t>
      </w:r>
      <w:r w:rsidRPr="00737879">
        <w:rPr>
          <w:sz w:val="22"/>
          <w:szCs w:val="22"/>
        </w:rPr>
        <w:t xml:space="preserve"> are implemented to ensure that</w:t>
      </w:r>
      <w:r w:rsidR="00EC3116">
        <w:rPr>
          <w:sz w:val="22"/>
          <w:szCs w:val="22"/>
        </w:rPr>
        <w:t>:</w:t>
      </w:r>
    </w:p>
    <w:p w14:paraId="78BFAD0A" w14:textId="77777777" w:rsidR="00167EE8" w:rsidRPr="00737879" w:rsidRDefault="00167EE8" w:rsidP="00167EE8">
      <w:pPr>
        <w:pStyle w:val="Default"/>
        <w:jc w:val="both"/>
        <w:rPr>
          <w:sz w:val="22"/>
          <w:szCs w:val="22"/>
        </w:rPr>
      </w:pPr>
    </w:p>
    <w:p w14:paraId="6C5E58C2" w14:textId="68175437" w:rsidR="00167EE8" w:rsidRPr="00737879" w:rsidRDefault="00167EE8" w:rsidP="00167EE8">
      <w:pPr>
        <w:pStyle w:val="Default"/>
        <w:numPr>
          <w:ilvl w:val="0"/>
          <w:numId w:val="37"/>
        </w:numPr>
        <w:jc w:val="both"/>
        <w:rPr>
          <w:sz w:val="22"/>
          <w:szCs w:val="22"/>
        </w:rPr>
      </w:pPr>
      <w:r w:rsidRPr="00737879">
        <w:rPr>
          <w:sz w:val="22"/>
          <w:szCs w:val="22"/>
        </w:rPr>
        <w:t xml:space="preserve">the extent to which </w:t>
      </w:r>
      <w:r>
        <w:rPr>
          <w:sz w:val="22"/>
          <w:szCs w:val="22"/>
        </w:rPr>
        <w:t xml:space="preserve">all </w:t>
      </w:r>
      <w:r w:rsidRPr="00737879">
        <w:rPr>
          <w:sz w:val="22"/>
          <w:szCs w:val="22"/>
        </w:rPr>
        <w:t>pupils can participate in the curriculum is increased</w:t>
      </w:r>
      <w:r w:rsidR="00EC3116">
        <w:rPr>
          <w:sz w:val="22"/>
          <w:szCs w:val="22"/>
        </w:rPr>
        <w:t>.</w:t>
      </w:r>
    </w:p>
    <w:p w14:paraId="7A7FFBB1" w14:textId="6206AD5A" w:rsidR="00167EE8" w:rsidRPr="00737879" w:rsidRDefault="00167EE8" w:rsidP="00167EE8">
      <w:pPr>
        <w:pStyle w:val="Default"/>
        <w:numPr>
          <w:ilvl w:val="0"/>
          <w:numId w:val="37"/>
        </w:numPr>
        <w:jc w:val="both"/>
        <w:rPr>
          <w:sz w:val="22"/>
          <w:szCs w:val="22"/>
        </w:rPr>
      </w:pPr>
      <w:r w:rsidRPr="00737879">
        <w:rPr>
          <w:sz w:val="22"/>
          <w:szCs w:val="22"/>
        </w:rPr>
        <w:t xml:space="preserve">the physical environment of the school is improved to enable </w:t>
      </w:r>
      <w:r>
        <w:rPr>
          <w:sz w:val="22"/>
          <w:szCs w:val="22"/>
        </w:rPr>
        <w:t>all</w:t>
      </w:r>
      <w:r w:rsidRPr="00737879">
        <w:rPr>
          <w:sz w:val="22"/>
          <w:szCs w:val="22"/>
        </w:rPr>
        <w:t xml:space="preserve"> pupils to take better advantage of education, benefits, facilities and services provided</w:t>
      </w:r>
      <w:r>
        <w:rPr>
          <w:sz w:val="22"/>
          <w:szCs w:val="22"/>
        </w:rPr>
        <w:t xml:space="preserve"> and ensure that parents and visitors can access the school site as appropriate.</w:t>
      </w:r>
    </w:p>
    <w:p w14:paraId="1AE7A0D3" w14:textId="66F61ADF" w:rsidR="00167EE8" w:rsidRPr="00737879" w:rsidRDefault="00167EE8" w:rsidP="00167EE8">
      <w:pPr>
        <w:pStyle w:val="Default"/>
        <w:numPr>
          <w:ilvl w:val="0"/>
          <w:numId w:val="37"/>
        </w:numPr>
        <w:jc w:val="both"/>
        <w:rPr>
          <w:sz w:val="22"/>
          <w:szCs w:val="22"/>
        </w:rPr>
      </w:pPr>
      <w:r w:rsidRPr="00737879">
        <w:rPr>
          <w:sz w:val="22"/>
          <w:szCs w:val="22"/>
        </w:rPr>
        <w:t xml:space="preserve">the availability of accessible information </w:t>
      </w:r>
      <w:r>
        <w:rPr>
          <w:sz w:val="22"/>
          <w:szCs w:val="22"/>
        </w:rPr>
        <w:t xml:space="preserve">for all </w:t>
      </w:r>
      <w:r w:rsidRPr="00737879">
        <w:rPr>
          <w:sz w:val="22"/>
          <w:szCs w:val="22"/>
        </w:rPr>
        <w:t>pupils</w:t>
      </w:r>
      <w:r>
        <w:rPr>
          <w:sz w:val="22"/>
          <w:szCs w:val="22"/>
        </w:rPr>
        <w:t xml:space="preserve"> and their families.</w:t>
      </w:r>
    </w:p>
    <w:p w14:paraId="43118B4E" w14:textId="77777777" w:rsidR="00167EE8" w:rsidRPr="00737879" w:rsidRDefault="00167EE8" w:rsidP="00167EE8">
      <w:pPr>
        <w:pStyle w:val="Default"/>
        <w:jc w:val="both"/>
        <w:rPr>
          <w:sz w:val="22"/>
          <w:szCs w:val="22"/>
        </w:rPr>
      </w:pPr>
    </w:p>
    <w:p w14:paraId="131A0236" w14:textId="6A2483E5" w:rsidR="00167EE8" w:rsidRDefault="00167EE8" w:rsidP="00167EE8">
      <w:pPr>
        <w:autoSpaceDE w:val="0"/>
        <w:autoSpaceDN w:val="0"/>
        <w:adjustRightInd w:val="0"/>
        <w:spacing w:after="0" w:line="240" w:lineRule="auto"/>
      </w:pPr>
      <w:r w:rsidRPr="00737879">
        <w:t xml:space="preserve">This is published </w:t>
      </w:r>
      <w:r>
        <w:t>in the school</w:t>
      </w:r>
      <w:r w:rsidR="00EC3116">
        <w:t>’</w:t>
      </w:r>
      <w:r>
        <w:t xml:space="preserve">s Accessibility Policy and </w:t>
      </w:r>
      <w:r w:rsidRPr="00737879">
        <w:t>as a separate document and can be found</w:t>
      </w:r>
      <w:r>
        <w:t xml:space="preserve"> on the school</w:t>
      </w:r>
      <w:r w:rsidR="00EC3116">
        <w:t>’</w:t>
      </w:r>
      <w:r>
        <w:t xml:space="preserve">s website. </w:t>
      </w:r>
    </w:p>
    <w:p w14:paraId="04E025A5" w14:textId="77777777" w:rsidR="00FD2CC7" w:rsidRDefault="00FD2CC7" w:rsidP="00DD7017">
      <w:pPr>
        <w:jc w:val="both"/>
      </w:pPr>
    </w:p>
    <w:p w14:paraId="6A0D40C2" w14:textId="06980031" w:rsidR="000B177C" w:rsidRDefault="000B177C" w:rsidP="00366B92">
      <w:pPr>
        <w:pStyle w:val="Heading10"/>
      </w:pPr>
      <w:bookmarkStart w:id="10" w:name="_Legal_framework_1"/>
      <w:bookmarkStart w:id="11" w:name="_Roles_and_responsibilities"/>
      <w:bookmarkStart w:id="12" w:name="_Monitoring_and_review"/>
      <w:bookmarkStart w:id="13" w:name="_[Updated]_Legal_framework"/>
      <w:bookmarkStart w:id="14" w:name="_Principles_and_aims"/>
      <w:bookmarkStart w:id="15" w:name="_[Updated]_Roles_and"/>
      <w:bookmarkEnd w:id="10"/>
      <w:bookmarkEnd w:id="11"/>
      <w:bookmarkEnd w:id="12"/>
      <w:bookmarkEnd w:id="13"/>
      <w:bookmarkEnd w:id="14"/>
      <w:bookmarkEnd w:id="15"/>
      <w:r>
        <w:t xml:space="preserve">Roles and </w:t>
      </w:r>
      <w:r w:rsidR="00EC3116">
        <w:t>R</w:t>
      </w:r>
      <w:r>
        <w:t>esponsibilities</w:t>
      </w:r>
    </w:p>
    <w:p w14:paraId="197A44B5" w14:textId="648CEC4D" w:rsidR="000B177C" w:rsidRPr="00981A43" w:rsidRDefault="000B177C" w:rsidP="005C4CE7">
      <w:pPr>
        <w:jc w:val="both"/>
      </w:pPr>
      <w:r w:rsidRPr="00981A43">
        <w:t xml:space="preserve">The </w:t>
      </w:r>
      <w:r w:rsidR="00EC3116">
        <w:t>G</w:t>
      </w:r>
      <w:r w:rsidRPr="00981A43">
        <w:t xml:space="preserve">overning </w:t>
      </w:r>
      <w:r w:rsidR="00EC3116">
        <w:t>B</w:t>
      </w:r>
      <w:r w:rsidRPr="00981A43">
        <w:t>o</w:t>
      </w:r>
      <w:r w:rsidR="00EC3116">
        <w:t>dy</w:t>
      </w:r>
      <w:r w:rsidRPr="00981A43">
        <w:t xml:space="preserve"> will:</w:t>
      </w:r>
    </w:p>
    <w:p w14:paraId="02AA970B" w14:textId="77777777" w:rsidR="000B177C" w:rsidRDefault="000B177C" w:rsidP="005C4CE7">
      <w:pPr>
        <w:pStyle w:val="ListParagraph"/>
        <w:numPr>
          <w:ilvl w:val="0"/>
          <w:numId w:val="17"/>
        </w:numPr>
        <w:jc w:val="both"/>
      </w:pPr>
      <w:r>
        <w:t>Ensure that the school complies with the appropriate equality legislation and regulations.</w:t>
      </w:r>
    </w:p>
    <w:p w14:paraId="657138D1" w14:textId="20CDD51F" w:rsidR="000B177C" w:rsidRDefault="000B177C" w:rsidP="005C4CE7">
      <w:pPr>
        <w:pStyle w:val="ListParagraph"/>
        <w:numPr>
          <w:ilvl w:val="0"/>
          <w:numId w:val="17"/>
        </w:numPr>
        <w:jc w:val="both"/>
      </w:pPr>
      <w:r>
        <w:t xml:space="preserve">Meet its obligations under the PSED to: </w:t>
      </w:r>
    </w:p>
    <w:p w14:paraId="439D9021" w14:textId="77777777" w:rsidR="000B177C" w:rsidRDefault="000B177C" w:rsidP="005C4CE7">
      <w:pPr>
        <w:pStyle w:val="ListParagraph"/>
        <w:numPr>
          <w:ilvl w:val="1"/>
          <w:numId w:val="17"/>
        </w:numPr>
        <w:jc w:val="both"/>
      </w:pPr>
      <w:r>
        <w:lastRenderedPageBreak/>
        <w:t>Publish equality objectives at least every four years commencing on the date of the last publication.</w:t>
      </w:r>
    </w:p>
    <w:p w14:paraId="0EAF298B" w14:textId="77777777" w:rsidR="000B177C" w:rsidRDefault="000B177C" w:rsidP="005C4CE7">
      <w:pPr>
        <w:pStyle w:val="ListParagraph"/>
        <w:numPr>
          <w:ilvl w:val="1"/>
          <w:numId w:val="17"/>
        </w:numPr>
        <w:jc w:val="both"/>
      </w:pPr>
      <w:r>
        <w:t>Update and publish information every year to demonstrate school compliance with the PSED.</w:t>
      </w:r>
    </w:p>
    <w:p w14:paraId="70D96E05" w14:textId="77777777" w:rsidR="000B177C" w:rsidRDefault="000B177C" w:rsidP="005C4CE7">
      <w:pPr>
        <w:pStyle w:val="ListParagraph"/>
        <w:numPr>
          <w:ilvl w:val="0"/>
          <w:numId w:val="17"/>
        </w:numPr>
        <w:jc w:val="both"/>
      </w:pPr>
      <w:r>
        <w:t>Ensure that the school’s policies and procedures are developed and implemented with appropriate equality impact assessments informing future plans.</w:t>
      </w:r>
    </w:p>
    <w:p w14:paraId="605E9C51" w14:textId="77777777" w:rsidR="000B177C" w:rsidRDefault="000B177C" w:rsidP="005C4CE7">
      <w:pPr>
        <w:pStyle w:val="ListParagraph"/>
        <w:numPr>
          <w:ilvl w:val="0"/>
          <w:numId w:val="17"/>
        </w:numPr>
        <w:jc w:val="both"/>
      </w:pPr>
      <w:r>
        <w:t xml:space="preserve">Ensure that the school’s </w:t>
      </w:r>
      <w:r w:rsidRPr="00091BB2">
        <w:rPr>
          <w:bCs/>
        </w:rPr>
        <w:t>Admissions Policy</w:t>
      </w:r>
      <w:r w:rsidRPr="00091BB2">
        <w:t xml:space="preserve"> </w:t>
      </w:r>
      <w:r>
        <w:t>does not discriminate in any way.</w:t>
      </w:r>
    </w:p>
    <w:p w14:paraId="289FBBD9" w14:textId="77777777" w:rsidR="000B177C" w:rsidRDefault="000B177C" w:rsidP="005C4CE7">
      <w:pPr>
        <w:pStyle w:val="ListParagraph"/>
        <w:numPr>
          <w:ilvl w:val="0"/>
          <w:numId w:val="17"/>
        </w:numPr>
        <w:jc w:val="both"/>
      </w:pPr>
      <w:r>
        <w:t>Ensure equal opportunities in its staff recruitment and promotion practices, professional development programmes and in membership of the governing board.</w:t>
      </w:r>
    </w:p>
    <w:p w14:paraId="12F6474E" w14:textId="77777777" w:rsidR="000B177C" w:rsidRDefault="000B177C" w:rsidP="005C4CE7">
      <w:pPr>
        <w:pStyle w:val="ListParagraph"/>
        <w:numPr>
          <w:ilvl w:val="0"/>
          <w:numId w:val="17"/>
        </w:numPr>
        <w:jc w:val="both"/>
      </w:pPr>
      <w:r>
        <w:t>Proactively recruit high-quality applicants from under-represented groups.</w:t>
      </w:r>
    </w:p>
    <w:p w14:paraId="0D1A3C27" w14:textId="77777777" w:rsidR="000B177C" w:rsidRDefault="000B177C" w:rsidP="005C4CE7">
      <w:pPr>
        <w:pStyle w:val="ListParagraph"/>
        <w:numPr>
          <w:ilvl w:val="0"/>
          <w:numId w:val="17"/>
        </w:numPr>
        <w:jc w:val="both"/>
      </w:pPr>
      <w:r>
        <w:t>Provide information in appropriate and accessible formats.</w:t>
      </w:r>
    </w:p>
    <w:p w14:paraId="42825C37" w14:textId="77777777" w:rsidR="000B177C" w:rsidRDefault="000B177C" w:rsidP="005C4CE7">
      <w:pPr>
        <w:pStyle w:val="ListParagraph"/>
        <w:numPr>
          <w:ilvl w:val="0"/>
          <w:numId w:val="17"/>
        </w:numPr>
        <w:jc w:val="both"/>
      </w:pPr>
      <w:r>
        <w:t>Ensure that the necessary disciplinary measures are in place to enforce this policy.</w:t>
      </w:r>
    </w:p>
    <w:p w14:paraId="1E187EBA" w14:textId="1CE3B25D" w:rsidR="000B177C" w:rsidRDefault="000B177C" w:rsidP="005C4CE7">
      <w:pPr>
        <w:jc w:val="both"/>
      </w:pPr>
      <w:r>
        <w:t>T</w:t>
      </w:r>
      <w:r w:rsidRPr="00981A43">
        <w:t xml:space="preserve">he </w:t>
      </w:r>
      <w:r w:rsidRPr="00091BB2">
        <w:rPr>
          <w:bCs/>
        </w:rPr>
        <w:t>headteacher</w:t>
      </w:r>
      <w:r w:rsidRPr="00091BB2">
        <w:t xml:space="preserve"> </w:t>
      </w:r>
      <w:r w:rsidRPr="00981A43">
        <w:t>will</w:t>
      </w:r>
      <w:r>
        <w:t>:</w:t>
      </w:r>
    </w:p>
    <w:p w14:paraId="2CC269C2" w14:textId="663E4D1C" w:rsidR="000B177C" w:rsidRPr="00091BB2" w:rsidRDefault="000B177C" w:rsidP="005C4CE7">
      <w:pPr>
        <w:pStyle w:val="ListParagraph"/>
        <w:numPr>
          <w:ilvl w:val="0"/>
          <w:numId w:val="18"/>
        </w:numPr>
        <w:jc w:val="both"/>
      </w:pPr>
      <w:r w:rsidRPr="00091BB2">
        <w:t xml:space="preserve">Implement </w:t>
      </w:r>
      <w:r w:rsidR="00732D40">
        <w:t xml:space="preserve">and champion </w:t>
      </w:r>
      <w:r w:rsidRPr="00091BB2">
        <w:t>this policy and its procedures.</w:t>
      </w:r>
    </w:p>
    <w:p w14:paraId="395FF631" w14:textId="77777777" w:rsidR="000B177C" w:rsidRPr="00091BB2" w:rsidRDefault="000B177C" w:rsidP="005C4CE7">
      <w:pPr>
        <w:pStyle w:val="ListParagraph"/>
        <w:numPr>
          <w:ilvl w:val="0"/>
          <w:numId w:val="18"/>
        </w:numPr>
        <w:jc w:val="both"/>
      </w:pPr>
      <w:r w:rsidRPr="00091BB2">
        <w:t>Ensure that all staff members receive the appropriate equality and diversity training as part of their induction and CPD.</w:t>
      </w:r>
    </w:p>
    <w:p w14:paraId="317490EA" w14:textId="77777777" w:rsidR="000B177C" w:rsidRPr="00091BB2" w:rsidRDefault="000B177C" w:rsidP="005C4CE7">
      <w:pPr>
        <w:pStyle w:val="ListParagraph"/>
        <w:numPr>
          <w:ilvl w:val="0"/>
          <w:numId w:val="18"/>
        </w:numPr>
        <w:jc w:val="both"/>
      </w:pPr>
      <w:r w:rsidRPr="00091BB2">
        <w:t>Ensure that all parents, visitors and contractors are aware of, and comply with, the provisions of this policy.</w:t>
      </w:r>
    </w:p>
    <w:p w14:paraId="5FE8360D" w14:textId="77777777" w:rsidR="000B177C" w:rsidRPr="00091BB2" w:rsidRDefault="000B177C" w:rsidP="005C4CE7">
      <w:pPr>
        <w:pStyle w:val="ListParagraph"/>
        <w:numPr>
          <w:ilvl w:val="0"/>
          <w:numId w:val="18"/>
        </w:numPr>
        <w:jc w:val="both"/>
      </w:pPr>
      <w:r w:rsidRPr="00091BB2">
        <w:t>Actively challenge and take appropriate action in any case of discriminatory practice.</w:t>
      </w:r>
    </w:p>
    <w:p w14:paraId="6A6E70C7" w14:textId="77777777" w:rsidR="000B177C" w:rsidRPr="00091BB2" w:rsidRDefault="000B177C" w:rsidP="005C4CE7">
      <w:pPr>
        <w:pStyle w:val="ListParagraph"/>
        <w:numPr>
          <w:ilvl w:val="0"/>
          <w:numId w:val="18"/>
        </w:numPr>
        <w:jc w:val="both"/>
      </w:pPr>
      <w:r w:rsidRPr="00091BB2">
        <w:t>Address any reported incidents of harassment or bullying in line with DfE guidance.</w:t>
      </w:r>
    </w:p>
    <w:p w14:paraId="29E97D41" w14:textId="77777777" w:rsidR="000B177C" w:rsidRPr="00091BB2" w:rsidRDefault="000B177C" w:rsidP="005C4CE7">
      <w:pPr>
        <w:pStyle w:val="ListParagraph"/>
        <w:numPr>
          <w:ilvl w:val="0"/>
          <w:numId w:val="18"/>
        </w:numPr>
        <w:jc w:val="both"/>
      </w:pPr>
      <w:r w:rsidRPr="00091BB2">
        <w:t>Produce an annual report on the progress of implementing the provisions of this policy and report it to the governing board.</w:t>
      </w:r>
    </w:p>
    <w:p w14:paraId="7D76DCDC" w14:textId="7F211544" w:rsidR="000B177C" w:rsidRDefault="000B177C" w:rsidP="005C4CE7">
      <w:pPr>
        <w:jc w:val="both"/>
      </w:pPr>
      <w:r>
        <w:t>Employees will:</w:t>
      </w:r>
    </w:p>
    <w:p w14:paraId="5403D13E" w14:textId="77777777" w:rsidR="000B177C" w:rsidRDefault="000B177C" w:rsidP="005C4CE7">
      <w:pPr>
        <w:pStyle w:val="ListParagraph"/>
        <w:numPr>
          <w:ilvl w:val="0"/>
          <w:numId w:val="19"/>
        </w:numPr>
        <w:jc w:val="both"/>
      </w:pPr>
      <w:r>
        <w:t>Be mindful of any incidents of harassment or bullying in the school.</w:t>
      </w:r>
    </w:p>
    <w:p w14:paraId="317F11F7" w14:textId="29CA941D" w:rsidR="000B177C" w:rsidRDefault="0058680B" w:rsidP="005C4CE7">
      <w:pPr>
        <w:pStyle w:val="ListParagraph"/>
        <w:numPr>
          <w:ilvl w:val="0"/>
          <w:numId w:val="19"/>
        </w:numPr>
        <w:jc w:val="both"/>
      </w:pPr>
      <w:r w:rsidRPr="0058680B">
        <w:rPr>
          <w:b/>
          <w:bCs/>
        </w:rPr>
        <w:t>T</w:t>
      </w:r>
      <w:r w:rsidR="00732D40" w:rsidRPr="0058680B">
        <w:t>r</w:t>
      </w:r>
      <w:r w:rsidR="00732D40">
        <w:t>ack and monitor any instances of discrimination and deal with these in a consistent manner, making a report to the headteacher as necessary</w:t>
      </w:r>
      <w:r w:rsidR="00EE53A6">
        <w:t xml:space="preserve"> and following up with pupils as required</w:t>
      </w:r>
      <w:r w:rsidR="000B177C">
        <w:t>.</w:t>
      </w:r>
    </w:p>
    <w:p w14:paraId="72E0ED6B" w14:textId="77777777" w:rsidR="000B177C" w:rsidRDefault="000B177C" w:rsidP="005C4CE7">
      <w:pPr>
        <w:pStyle w:val="ListParagraph"/>
        <w:numPr>
          <w:ilvl w:val="0"/>
          <w:numId w:val="19"/>
        </w:numPr>
        <w:jc w:val="both"/>
      </w:pPr>
      <w:r>
        <w:t>Identify and challenge bias and stereotyping within the curriculum and the school’s culture.</w:t>
      </w:r>
    </w:p>
    <w:p w14:paraId="3A012705" w14:textId="77777777" w:rsidR="000B177C" w:rsidRDefault="000B177C" w:rsidP="005C4CE7">
      <w:pPr>
        <w:pStyle w:val="ListParagraph"/>
        <w:numPr>
          <w:ilvl w:val="0"/>
          <w:numId w:val="19"/>
        </w:numPr>
        <w:jc w:val="both"/>
      </w:pPr>
      <w:r>
        <w:t>Promote equality and good relations, and not harass or discriminate in any way.</w:t>
      </w:r>
    </w:p>
    <w:p w14:paraId="5942BC1D" w14:textId="38724B01" w:rsidR="000B177C" w:rsidRDefault="000B177C" w:rsidP="005C4CE7">
      <w:pPr>
        <w:pStyle w:val="ListParagraph"/>
        <w:numPr>
          <w:ilvl w:val="0"/>
          <w:numId w:val="19"/>
        </w:numPr>
        <w:jc w:val="both"/>
      </w:pPr>
      <w:r>
        <w:t>Monitor pupils’ progress and needs to ensure the appropriate support is in place.</w:t>
      </w:r>
    </w:p>
    <w:p w14:paraId="70378172" w14:textId="2D7A9883" w:rsidR="000B177C" w:rsidRDefault="000B177C" w:rsidP="005C4CE7">
      <w:pPr>
        <w:pStyle w:val="ListParagraph"/>
        <w:numPr>
          <w:ilvl w:val="0"/>
          <w:numId w:val="19"/>
        </w:numPr>
        <w:jc w:val="both"/>
      </w:pPr>
      <w:r>
        <w:t>Keep up-to-date with equality legislation and its application by attending the appropriate training.</w:t>
      </w:r>
    </w:p>
    <w:p w14:paraId="53399588" w14:textId="4C11901B" w:rsidR="001A5713" w:rsidRDefault="001A5713" w:rsidP="005C4CE7">
      <w:pPr>
        <w:pStyle w:val="ListParagraph"/>
        <w:numPr>
          <w:ilvl w:val="0"/>
          <w:numId w:val="19"/>
        </w:numPr>
        <w:jc w:val="both"/>
      </w:pPr>
      <w:r>
        <w:t xml:space="preserve">Champion diversity and inclusion. </w:t>
      </w:r>
    </w:p>
    <w:p w14:paraId="1C6DD53F" w14:textId="77777777" w:rsidR="000B177C" w:rsidRDefault="000B177C" w:rsidP="005C4CE7">
      <w:pPr>
        <w:jc w:val="both"/>
      </w:pPr>
      <w:r>
        <w:t>Pupils will:</w:t>
      </w:r>
    </w:p>
    <w:p w14:paraId="3C9A9BD7" w14:textId="77777777" w:rsidR="000B177C" w:rsidRDefault="000B177C" w:rsidP="005C4CE7">
      <w:pPr>
        <w:pStyle w:val="ListParagraph"/>
        <w:numPr>
          <w:ilvl w:val="0"/>
          <w:numId w:val="20"/>
        </w:numPr>
        <w:jc w:val="both"/>
      </w:pPr>
      <w:r>
        <w:t>Not discriminate or harass any other pupil or staff member.</w:t>
      </w:r>
    </w:p>
    <w:p w14:paraId="12596BAA" w14:textId="77777777" w:rsidR="000B177C" w:rsidRDefault="000B177C" w:rsidP="005C4CE7">
      <w:pPr>
        <w:pStyle w:val="ListParagraph"/>
        <w:numPr>
          <w:ilvl w:val="0"/>
          <w:numId w:val="20"/>
        </w:numPr>
        <w:jc w:val="both"/>
      </w:pPr>
      <w:r>
        <w:t>Actively encourage equality and diversity in the school by contributing their cultural experiences and values.</w:t>
      </w:r>
    </w:p>
    <w:p w14:paraId="0B840319" w14:textId="040C2F89" w:rsidR="000B177C" w:rsidRDefault="000B177C" w:rsidP="005C4CE7">
      <w:pPr>
        <w:pStyle w:val="ListParagraph"/>
        <w:numPr>
          <w:ilvl w:val="0"/>
          <w:numId w:val="20"/>
        </w:numPr>
        <w:jc w:val="both"/>
      </w:pPr>
      <w:r>
        <w:t xml:space="preserve">Report any incidences of bullying or harassment, whether to themselves or to others, to the </w:t>
      </w:r>
      <w:r w:rsidRPr="00091BB2">
        <w:rPr>
          <w:bCs/>
        </w:rPr>
        <w:t>head</w:t>
      </w:r>
      <w:r w:rsidR="00EC3116">
        <w:rPr>
          <w:bCs/>
        </w:rPr>
        <w:t xml:space="preserve">teacher </w:t>
      </w:r>
      <w:r>
        <w:t>or to another member of staff.</w:t>
      </w:r>
    </w:p>
    <w:p w14:paraId="62777B3F" w14:textId="133180B7" w:rsidR="000B177C" w:rsidRDefault="000B177C" w:rsidP="005C4CE7">
      <w:pPr>
        <w:pStyle w:val="ListParagraph"/>
        <w:numPr>
          <w:ilvl w:val="0"/>
          <w:numId w:val="20"/>
        </w:numPr>
        <w:jc w:val="both"/>
      </w:pPr>
      <w:r>
        <w:t xml:space="preserve">Abide by all the school’s equality and diversity policies, procedures and codes. </w:t>
      </w:r>
    </w:p>
    <w:p w14:paraId="0B98BFBF" w14:textId="77777777" w:rsidR="00732349" w:rsidRPr="00635F83" w:rsidRDefault="00732349" w:rsidP="00732349">
      <w:pPr>
        <w:autoSpaceDE w:val="0"/>
        <w:autoSpaceDN w:val="0"/>
        <w:adjustRightInd w:val="0"/>
        <w:spacing w:after="0" w:line="240" w:lineRule="auto"/>
        <w:rPr>
          <w:rFonts w:cs="Arial"/>
          <w:color w:val="000000"/>
        </w:rPr>
      </w:pPr>
      <w:r w:rsidRPr="00635F83">
        <w:rPr>
          <w:rFonts w:cs="Arial"/>
          <w:b/>
          <w:bCs/>
          <w:color w:val="000000"/>
        </w:rPr>
        <w:t xml:space="preserve">Visitors (e.g. parent helpers, contractors) </w:t>
      </w:r>
    </w:p>
    <w:p w14:paraId="7E00BEDA" w14:textId="77777777" w:rsidR="00732349" w:rsidRPr="00EB1B67" w:rsidRDefault="00732349" w:rsidP="00732349">
      <w:pPr>
        <w:pStyle w:val="ListParagraph"/>
        <w:numPr>
          <w:ilvl w:val="0"/>
          <w:numId w:val="36"/>
        </w:numPr>
        <w:autoSpaceDE w:val="0"/>
        <w:autoSpaceDN w:val="0"/>
        <w:adjustRightInd w:val="0"/>
        <w:spacing w:after="0" w:line="241" w:lineRule="atLeast"/>
        <w:rPr>
          <w:rFonts w:ascii="Arial" w:hAnsi="Arial" w:cs="Arial"/>
          <w:color w:val="000000"/>
        </w:rPr>
      </w:pPr>
      <w:r w:rsidRPr="00EB1B67">
        <w:rPr>
          <w:rFonts w:ascii="Arial" w:hAnsi="Arial" w:cs="Arial"/>
        </w:rPr>
        <w:lastRenderedPageBreak/>
        <w:t xml:space="preserve">To be aware of, and comply with, the </w:t>
      </w:r>
      <w:proofErr w:type="gramStart"/>
      <w:r w:rsidRPr="00EB1B67">
        <w:rPr>
          <w:rFonts w:ascii="Arial" w:hAnsi="Arial" w:cs="Arial"/>
        </w:rPr>
        <w:t>school‘</w:t>
      </w:r>
      <w:proofErr w:type="gramEnd"/>
      <w:r w:rsidRPr="00EB1B67">
        <w:rPr>
          <w:rFonts w:ascii="Arial" w:hAnsi="Arial" w:cs="Arial"/>
        </w:rPr>
        <w:t>s equality policy.</w:t>
      </w:r>
    </w:p>
    <w:p w14:paraId="7DA6A16F" w14:textId="77777777" w:rsidR="00732349" w:rsidRPr="0072289B" w:rsidRDefault="00732349" w:rsidP="00732349">
      <w:pPr>
        <w:pStyle w:val="ListParagraph"/>
        <w:numPr>
          <w:ilvl w:val="0"/>
          <w:numId w:val="36"/>
        </w:numPr>
        <w:autoSpaceDE w:val="0"/>
        <w:autoSpaceDN w:val="0"/>
        <w:adjustRightInd w:val="0"/>
        <w:spacing w:after="0" w:line="241" w:lineRule="atLeast"/>
        <w:rPr>
          <w:rFonts w:ascii="Arial" w:hAnsi="Arial" w:cs="Arial"/>
          <w:color w:val="000000"/>
        </w:rPr>
      </w:pPr>
      <w:r w:rsidRPr="00EB1B67">
        <w:rPr>
          <w:rFonts w:ascii="Arial" w:hAnsi="Arial" w:cs="Arial"/>
        </w:rPr>
        <w:t>To refrain from engaging in discriminatory behaviour (for example, racist language) on school premises.</w:t>
      </w:r>
    </w:p>
    <w:p w14:paraId="2B4B376E" w14:textId="77777777" w:rsidR="000D7B5F" w:rsidRDefault="000D7B5F" w:rsidP="00732349">
      <w:pPr>
        <w:jc w:val="both"/>
      </w:pPr>
    </w:p>
    <w:p w14:paraId="0C66200A" w14:textId="5E81BF8C" w:rsidR="000B177C" w:rsidRPr="004E5C06" w:rsidRDefault="000B177C" w:rsidP="004E5C06">
      <w:pPr>
        <w:jc w:val="both"/>
        <w:rPr>
          <w:b/>
        </w:rPr>
      </w:pPr>
      <w:bookmarkStart w:id="16" w:name="Subsection4"/>
      <w:r w:rsidRPr="004E5C06">
        <w:rPr>
          <w:b/>
        </w:rPr>
        <w:t>Equality objectives</w:t>
      </w:r>
    </w:p>
    <w:p w14:paraId="6A9DE962" w14:textId="34204518" w:rsidR="00091BB2" w:rsidRDefault="000B177C" w:rsidP="005C4CE7">
      <w:pPr>
        <w:jc w:val="both"/>
      </w:pPr>
      <w:r w:rsidRPr="004A4DEE">
        <w:t xml:space="preserve">The school is committed to promoting the welfare and equality of all its staff, pupils and other members of the school community. </w:t>
      </w:r>
    </w:p>
    <w:p w14:paraId="55077459" w14:textId="67114004" w:rsidR="00EC0AA3" w:rsidRDefault="00EC0AA3" w:rsidP="005C4CE7">
      <w:pPr>
        <w:jc w:val="both"/>
      </w:pPr>
      <w:r>
        <w:t xml:space="preserve">The development of these objectives has </w:t>
      </w:r>
      <w:proofErr w:type="gramStart"/>
      <w:r>
        <w:t>taken into account</w:t>
      </w:r>
      <w:proofErr w:type="gramEnd"/>
      <w:r>
        <w:t xml:space="preserve"> pupil data, attainment levels, evidence of any equality issues across all of our functions, issues that may be affecting people with protected characteristics and also acknowledged the three aims of the ‘general’ equality duty. These objectives have been agreed with the Governing Body. Our objectives are set out below:</w:t>
      </w:r>
    </w:p>
    <w:p w14:paraId="1BD1CBB9" w14:textId="3A75648D" w:rsidR="008A313B" w:rsidRDefault="008A313B" w:rsidP="005C4CE7">
      <w:pPr>
        <w:jc w:val="both"/>
      </w:pPr>
      <w:r>
        <w:t>Equality Objectives 2022-2026</w:t>
      </w:r>
    </w:p>
    <w:tbl>
      <w:tblPr>
        <w:tblStyle w:val="TableGrid"/>
        <w:tblW w:w="0" w:type="auto"/>
        <w:tblLook w:val="04A0" w:firstRow="1" w:lastRow="0" w:firstColumn="1" w:lastColumn="0" w:noHBand="0" w:noVBand="1"/>
      </w:tblPr>
      <w:tblGrid>
        <w:gridCol w:w="1129"/>
        <w:gridCol w:w="7887"/>
      </w:tblGrid>
      <w:tr w:rsidR="00EC0AA3" w14:paraId="6EFCA8EB" w14:textId="77777777" w:rsidTr="008A313B">
        <w:tc>
          <w:tcPr>
            <w:tcW w:w="1129" w:type="dxa"/>
            <w:shd w:val="clear" w:color="auto" w:fill="FFCCFF"/>
          </w:tcPr>
          <w:p w14:paraId="46971062" w14:textId="6E138DF4" w:rsidR="00EC0AA3" w:rsidRDefault="00EC0AA3" w:rsidP="005C4CE7">
            <w:pPr>
              <w:jc w:val="both"/>
            </w:pPr>
            <w:r>
              <w:t>1</w:t>
            </w:r>
          </w:p>
        </w:tc>
        <w:tc>
          <w:tcPr>
            <w:tcW w:w="7887" w:type="dxa"/>
            <w:shd w:val="clear" w:color="auto" w:fill="FFCCFF"/>
          </w:tcPr>
          <w:p w14:paraId="676C45CB" w14:textId="3C083AA6" w:rsidR="009347C6" w:rsidRPr="009347C6" w:rsidRDefault="00461530" w:rsidP="009347C6">
            <w:pPr>
              <w:rPr>
                <w:color w:val="000000" w:themeColor="text1"/>
              </w:rPr>
            </w:pPr>
            <w:r>
              <w:t xml:space="preserve">To recognise and promote all aspects of diversity and equality and to be able to challenge </w:t>
            </w:r>
            <w:r w:rsidR="00632FE0">
              <w:t xml:space="preserve">stereotypes, </w:t>
            </w:r>
            <w:r>
              <w:t>inappropriate statements</w:t>
            </w:r>
            <w:r w:rsidR="00632FE0">
              <w:t xml:space="preserve"> </w:t>
            </w:r>
            <w:r>
              <w:t xml:space="preserve">and actions through direct teaching of the schools PSHCE </w:t>
            </w:r>
            <w:proofErr w:type="gramStart"/>
            <w:r>
              <w:t>curriculum</w:t>
            </w:r>
            <w:r w:rsidR="00632FE0">
              <w:t>(</w:t>
            </w:r>
            <w:proofErr w:type="gramEnd"/>
            <w:r w:rsidR="00632FE0">
              <w:t>which adheres to the DFE RSE statutory guidance)</w:t>
            </w:r>
            <w:r>
              <w:t xml:space="preserve"> and indirectly addressing opinions and understanding and misconceptions.</w:t>
            </w:r>
            <w:r w:rsidR="009347C6" w:rsidRPr="009347C6">
              <w:rPr>
                <w:color w:val="000000" w:themeColor="text1"/>
              </w:rPr>
              <w:t xml:space="preserve"> </w:t>
            </w:r>
          </w:p>
          <w:p w14:paraId="2C5C60DC" w14:textId="74E6A340" w:rsidR="00054111" w:rsidRDefault="00054111" w:rsidP="005C4CE7">
            <w:pPr>
              <w:jc w:val="both"/>
            </w:pPr>
          </w:p>
        </w:tc>
      </w:tr>
      <w:tr w:rsidR="00EC0AA3" w14:paraId="0E891490" w14:textId="77777777" w:rsidTr="008A313B">
        <w:tc>
          <w:tcPr>
            <w:tcW w:w="1129" w:type="dxa"/>
            <w:shd w:val="clear" w:color="auto" w:fill="FF99FF"/>
          </w:tcPr>
          <w:p w14:paraId="6DE926C5" w14:textId="7F39B04A" w:rsidR="00EC0AA3" w:rsidRDefault="00EC0AA3" w:rsidP="005C4CE7">
            <w:pPr>
              <w:jc w:val="both"/>
            </w:pPr>
            <w:r>
              <w:t>2</w:t>
            </w:r>
          </w:p>
        </w:tc>
        <w:tc>
          <w:tcPr>
            <w:tcW w:w="7887" w:type="dxa"/>
            <w:shd w:val="clear" w:color="auto" w:fill="FF99FF"/>
          </w:tcPr>
          <w:p w14:paraId="0E1BF650" w14:textId="77777777" w:rsidR="00EA034B" w:rsidRPr="009347C6" w:rsidRDefault="00EA034B" w:rsidP="00EA034B">
            <w:pPr>
              <w:rPr>
                <w:color w:val="000000" w:themeColor="text1"/>
              </w:rPr>
            </w:pPr>
            <w:r w:rsidRPr="009347C6">
              <w:rPr>
                <w:color w:val="000000" w:themeColor="text1"/>
              </w:rPr>
              <w:t xml:space="preserve">Children become more knowledgeable about diversity within Britain and the wider world through links in the curriculum, assemblies, visits and visitors. </w:t>
            </w:r>
            <w:r>
              <w:rPr>
                <w:color w:val="000000" w:themeColor="text1"/>
              </w:rPr>
              <w:t>This is l</w:t>
            </w:r>
            <w:r w:rsidRPr="009347C6">
              <w:rPr>
                <w:color w:val="000000" w:themeColor="text1"/>
              </w:rPr>
              <w:t>inked to RE curriculum</w:t>
            </w:r>
            <w:r>
              <w:rPr>
                <w:color w:val="000000" w:themeColor="text1"/>
              </w:rPr>
              <w:t xml:space="preserve"> as well as widening and deepening children’s understanding of the range of jobs and careers available – through links to inspirational people and focus in curriculum studies.</w:t>
            </w:r>
            <w:r w:rsidRPr="009347C6">
              <w:rPr>
                <w:color w:val="000000" w:themeColor="text1"/>
              </w:rPr>
              <w:t xml:space="preserve"> </w:t>
            </w:r>
          </w:p>
          <w:p w14:paraId="248146E2" w14:textId="746CD45D" w:rsidR="00EC0AA3" w:rsidRDefault="00EC0AA3" w:rsidP="005C4CE7">
            <w:pPr>
              <w:jc w:val="both"/>
            </w:pPr>
          </w:p>
        </w:tc>
      </w:tr>
      <w:tr w:rsidR="00EC0AA3" w14:paraId="58F99244" w14:textId="77777777" w:rsidTr="008A313B">
        <w:tc>
          <w:tcPr>
            <w:tcW w:w="1129" w:type="dxa"/>
            <w:shd w:val="clear" w:color="auto" w:fill="FF66FF"/>
          </w:tcPr>
          <w:p w14:paraId="3BE67E3A" w14:textId="632D0164" w:rsidR="00EC0AA3" w:rsidRDefault="00EC0AA3" w:rsidP="005C4CE7">
            <w:pPr>
              <w:jc w:val="both"/>
            </w:pPr>
            <w:r>
              <w:t>3</w:t>
            </w:r>
          </w:p>
        </w:tc>
        <w:tc>
          <w:tcPr>
            <w:tcW w:w="7887" w:type="dxa"/>
            <w:shd w:val="clear" w:color="auto" w:fill="FF66FF"/>
          </w:tcPr>
          <w:p w14:paraId="14854D77" w14:textId="0094805F" w:rsidR="00EC0AA3" w:rsidRDefault="009347C6" w:rsidP="009347C6">
            <w:r>
              <w:t>Monitoring and promotion of the involvement of all groups of students in the extra-curricular life of the school, including leadership opportunities,</w:t>
            </w:r>
            <w:r w:rsidR="008A313B">
              <w:t xml:space="preserve"> sport and music </w:t>
            </w:r>
            <w:r>
              <w:t>especially students with special educational needs, disabilities and disadvantaged</w:t>
            </w:r>
            <w:r w:rsidR="00366B92">
              <w:t>.</w:t>
            </w:r>
          </w:p>
        </w:tc>
      </w:tr>
    </w:tbl>
    <w:p w14:paraId="7C374B24" w14:textId="77777777" w:rsidR="00054111" w:rsidRDefault="00054111" w:rsidP="00054111">
      <w:pPr>
        <w:jc w:val="both"/>
      </w:pPr>
    </w:p>
    <w:p w14:paraId="5CC21EAB" w14:textId="6FFDF1EF" w:rsidR="00054111" w:rsidRDefault="00054111" w:rsidP="00054111">
      <w:pPr>
        <w:jc w:val="both"/>
      </w:pPr>
      <w:r>
        <w:t xml:space="preserve">Progress against these objectives will be reported on annually and can be found in the schools Equality Information Objectives Statement. </w:t>
      </w:r>
    </w:p>
    <w:p w14:paraId="3B93E434" w14:textId="4235E26B" w:rsidR="004E5C06" w:rsidRDefault="00054111" w:rsidP="005C4CE7">
      <w:pPr>
        <w:jc w:val="both"/>
      </w:pPr>
      <w:r>
        <w:t xml:space="preserve">In addition to the above, the school also has an Accessibility Policy and Plan which can be found on the school website which also supports equal opportunities in our school. </w:t>
      </w:r>
    </w:p>
    <w:p w14:paraId="283C0D59" w14:textId="77777777" w:rsidR="00005BE3" w:rsidRDefault="00005BE3" w:rsidP="005C4CE7">
      <w:pPr>
        <w:jc w:val="both"/>
      </w:pPr>
    </w:p>
    <w:p w14:paraId="3A19124E" w14:textId="440110F8" w:rsidR="000B177C" w:rsidRDefault="000B177C" w:rsidP="00366B92">
      <w:pPr>
        <w:pStyle w:val="Heading10"/>
      </w:pPr>
      <w:bookmarkStart w:id="17" w:name="_Collecting_and_using"/>
      <w:bookmarkStart w:id="18" w:name="_[Updated]_Collecting_and"/>
      <w:bookmarkEnd w:id="17"/>
      <w:bookmarkEnd w:id="18"/>
      <w:r w:rsidRPr="004A4DEE">
        <w:t>Collecting and using information</w:t>
      </w:r>
    </w:p>
    <w:p w14:paraId="6EDFFDC5" w14:textId="0598D354" w:rsidR="000B177C" w:rsidRDefault="000B177C" w:rsidP="005C4CE7">
      <w:pPr>
        <w:jc w:val="both"/>
      </w:pPr>
      <w:r>
        <w:t>In accordance with the requirements outlined in the</w:t>
      </w:r>
      <w:r w:rsidR="00EE53A6">
        <w:t xml:space="preserve"> UK GDPR and</w:t>
      </w:r>
      <w:r>
        <w:t xml:space="preserve"> Data Protection Act 2018, personal data will be lawfully collected and processed in line with the principles and practices outlined in the </w:t>
      </w:r>
      <w:r w:rsidRPr="00091BB2">
        <w:t xml:space="preserve">Data Protection Policy </w:t>
      </w:r>
      <w:r>
        <w:t xml:space="preserve">and only for specified, explicit and legitimate purposes, e.g. to comply with the school’s legal obligations. </w:t>
      </w:r>
    </w:p>
    <w:p w14:paraId="22175AB1" w14:textId="77777777" w:rsidR="000B177C" w:rsidRDefault="000B177C" w:rsidP="005C4CE7">
      <w:pPr>
        <w:jc w:val="both"/>
      </w:pPr>
      <w:r>
        <w:t>The school will collect equality information for the purpose of:</w:t>
      </w:r>
    </w:p>
    <w:p w14:paraId="74FEEFF8" w14:textId="77777777" w:rsidR="000B177C" w:rsidRDefault="000B177C" w:rsidP="005C4CE7">
      <w:pPr>
        <w:pStyle w:val="ListParagraph"/>
        <w:numPr>
          <w:ilvl w:val="0"/>
          <w:numId w:val="22"/>
        </w:numPr>
        <w:jc w:val="both"/>
      </w:pPr>
      <w:r>
        <w:lastRenderedPageBreak/>
        <w:t>Identifying key issues, e.g. unlawful discrimination in teaching methods.</w:t>
      </w:r>
    </w:p>
    <w:p w14:paraId="7348FBB8" w14:textId="77777777" w:rsidR="000B177C" w:rsidRDefault="000B177C" w:rsidP="005C4CE7">
      <w:pPr>
        <w:pStyle w:val="ListParagraph"/>
        <w:numPr>
          <w:ilvl w:val="0"/>
          <w:numId w:val="22"/>
        </w:numPr>
        <w:jc w:val="both"/>
      </w:pPr>
      <w:r>
        <w:t>Assessing performance, e.g. benchmarking against similar organisations locally or nationally.</w:t>
      </w:r>
    </w:p>
    <w:p w14:paraId="51EDC125" w14:textId="77777777" w:rsidR="000B177C" w:rsidRDefault="000B177C" w:rsidP="005C4CE7">
      <w:pPr>
        <w:pStyle w:val="ListParagraph"/>
        <w:numPr>
          <w:ilvl w:val="0"/>
          <w:numId w:val="22"/>
        </w:numPr>
        <w:jc w:val="both"/>
      </w:pPr>
      <w:proofErr w:type="gramStart"/>
      <w:r>
        <w:t>Taking action</w:t>
      </w:r>
      <w:proofErr w:type="gramEnd"/>
      <w:r>
        <w:t xml:space="preserve">, e.g. adapting working practice to accommodate the needs of staff who share protected characteristics. </w:t>
      </w:r>
    </w:p>
    <w:p w14:paraId="291799A9" w14:textId="77777777" w:rsidR="000B177C" w:rsidRDefault="000B177C" w:rsidP="005C4CE7">
      <w:pPr>
        <w:jc w:val="both"/>
      </w:pPr>
      <w:r>
        <w:t xml:space="preserve">The school will build an equality profile for staff to assist with identifying any issues within their recruitment regime. The school will obtain the following information from their staff: </w:t>
      </w:r>
    </w:p>
    <w:p w14:paraId="096EAD7B" w14:textId="77777777" w:rsidR="000B177C" w:rsidRDefault="000B177C" w:rsidP="005C4CE7">
      <w:pPr>
        <w:pStyle w:val="ListParagraph"/>
        <w:numPr>
          <w:ilvl w:val="0"/>
          <w:numId w:val="22"/>
        </w:numPr>
        <w:jc w:val="both"/>
      </w:pPr>
      <w:r>
        <w:t xml:space="preserve">Recruitment and promotion </w:t>
      </w:r>
    </w:p>
    <w:p w14:paraId="76020D4A" w14:textId="77777777" w:rsidR="000B177C" w:rsidRDefault="000B177C" w:rsidP="005C4CE7">
      <w:pPr>
        <w:pStyle w:val="ListParagraph"/>
        <w:numPr>
          <w:ilvl w:val="0"/>
          <w:numId w:val="22"/>
        </w:numPr>
        <w:jc w:val="both"/>
      </w:pPr>
      <w:r>
        <w:t xml:space="preserve">Numbers of part-time and full-time staff </w:t>
      </w:r>
    </w:p>
    <w:p w14:paraId="47C4C645" w14:textId="77777777" w:rsidR="000B177C" w:rsidRDefault="000B177C" w:rsidP="005C4CE7">
      <w:pPr>
        <w:pStyle w:val="ListParagraph"/>
        <w:numPr>
          <w:ilvl w:val="0"/>
          <w:numId w:val="22"/>
        </w:numPr>
        <w:jc w:val="both"/>
      </w:pPr>
      <w:r>
        <w:t xml:space="preserve">Pay and remuneration </w:t>
      </w:r>
    </w:p>
    <w:p w14:paraId="62F71E9B" w14:textId="77777777" w:rsidR="000B177C" w:rsidRDefault="000B177C" w:rsidP="005C4CE7">
      <w:pPr>
        <w:pStyle w:val="ListParagraph"/>
        <w:numPr>
          <w:ilvl w:val="0"/>
          <w:numId w:val="22"/>
        </w:numPr>
        <w:jc w:val="both"/>
      </w:pPr>
      <w:r>
        <w:t xml:space="preserve">Training </w:t>
      </w:r>
    </w:p>
    <w:p w14:paraId="3D5DFC79" w14:textId="431BAB35" w:rsidR="000B177C" w:rsidRDefault="000B177C" w:rsidP="005C4CE7">
      <w:pPr>
        <w:pStyle w:val="ListParagraph"/>
        <w:numPr>
          <w:ilvl w:val="0"/>
          <w:numId w:val="22"/>
        </w:numPr>
        <w:jc w:val="both"/>
      </w:pPr>
      <w:r>
        <w:t xml:space="preserve">Return to work of </w:t>
      </w:r>
      <w:r w:rsidR="001A5713">
        <w:t>staff members on parental leave</w:t>
      </w:r>
      <w:r>
        <w:t xml:space="preserve"> </w:t>
      </w:r>
    </w:p>
    <w:p w14:paraId="59AB7177" w14:textId="77777777" w:rsidR="000B177C" w:rsidRDefault="000B177C" w:rsidP="005C4CE7">
      <w:pPr>
        <w:pStyle w:val="ListParagraph"/>
        <w:numPr>
          <w:ilvl w:val="0"/>
          <w:numId w:val="22"/>
        </w:numPr>
        <w:jc w:val="both"/>
      </w:pPr>
      <w:r>
        <w:t xml:space="preserve">Return to work of disabled employees following sick leave relating to their disabilities </w:t>
      </w:r>
    </w:p>
    <w:p w14:paraId="212CD553" w14:textId="77777777" w:rsidR="000B177C" w:rsidRDefault="000B177C" w:rsidP="005C4CE7">
      <w:pPr>
        <w:pStyle w:val="ListParagraph"/>
        <w:numPr>
          <w:ilvl w:val="0"/>
          <w:numId w:val="22"/>
        </w:numPr>
        <w:jc w:val="both"/>
      </w:pPr>
      <w:r>
        <w:t xml:space="preserve">Appraisals </w:t>
      </w:r>
    </w:p>
    <w:p w14:paraId="500084A1" w14:textId="77777777" w:rsidR="000B177C" w:rsidRDefault="000B177C" w:rsidP="005C4CE7">
      <w:pPr>
        <w:pStyle w:val="ListParagraph"/>
        <w:numPr>
          <w:ilvl w:val="0"/>
          <w:numId w:val="22"/>
        </w:numPr>
        <w:jc w:val="both"/>
      </w:pPr>
      <w:r>
        <w:t xml:space="preserve">Grievances (including about harassment) </w:t>
      </w:r>
    </w:p>
    <w:p w14:paraId="3EECE629" w14:textId="77777777" w:rsidR="000B177C" w:rsidRDefault="000B177C" w:rsidP="005C4CE7">
      <w:pPr>
        <w:pStyle w:val="ListParagraph"/>
        <w:numPr>
          <w:ilvl w:val="0"/>
          <w:numId w:val="22"/>
        </w:numPr>
        <w:jc w:val="both"/>
      </w:pPr>
      <w:r>
        <w:t xml:space="preserve">Disciplinary action (including for harassment) </w:t>
      </w:r>
    </w:p>
    <w:p w14:paraId="21468C49" w14:textId="77777777" w:rsidR="000B177C" w:rsidRDefault="000B177C" w:rsidP="005C4CE7">
      <w:pPr>
        <w:pStyle w:val="ListParagraph"/>
        <w:numPr>
          <w:ilvl w:val="0"/>
          <w:numId w:val="22"/>
        </w:numPr>
        <w:jc w:val="both"/>
      </w:pPr>
      <w:r>
        <w:t>Dismissals and other reasons for leaving</w:t>
      </w:r>
    </w:p>
    <w:p w14:paraId="2A809ABF" w14:textId="3D546749" w:rsidR="000B177C" w:rsidRDefault="000B177C" w:rsidP="005C4CE7">
      <w:pPr>
        <w:jc w:val="both"/>
      </w:pPr>
      <w:r w:rsidRPr="004A4DEE">
        <w:t xml:space="preserve">The school will use the information </w:t>
      </w:r>
      <w:r w:rsidR="00EE53A6">
        <w:t>it</w:t>
      </w:r>
      <w:r w:rsidRPr="004A4DEE">
        <w:t xml:space="preserve"> obtain</w:t>
      </w:r>
      <w:r w:rsidR="00EE53A6">
        <w:t>s</w:t>
      </w:r>
      <w:r w:rsidRPr="004A4DEE">
        <w:t xml:space="preserve"> to analyse any gaps present in </w:t>
      </w:r>
      <w:r w:rsidR="00EE53A6">
        <w:t>its</w:t>
      </w:r>
      <w:r w:rsidRPr="004A4DEE">
        <w:t xml:space="preserve"> equality </w:t>
      </w:r>
      <w:r w:rsidR="00005BE3">
        <w:t xml:space="preserve">procedures. </w:t>
      </w:r>
    </w:p>
    <w:p w14:paraId="493F05AE" w14:textId="69230C30" w:rsidR="000B177C" w:rsidRDefault="000B177C" w:rsidP="00005BE3">
      <w:pPr>
        <w:jc w:val="both"/>
      </w:pPr>
      <w:bookmarkStart w:id="19" w:name="_Publishing_information"/>
      <w:bookmarkStart w:id="20" w:name="_[Updated]_Publishing_information"/>
      <w:bookmarkEnd w:id="19"/>
      <w:bookmarkEnd w:id="20"/>
      <w:r>
        <w:t>The school will publish information to demonstrate its compliance with the Act</w:t>
      </w:r>
      <w:r w:rsidR="00005BE3">
        <w:t xml:space="preserve"> but will not identify any individual and will remain compliant with the school</w:t>
      </w:r>
      <w:r w:rsidR="00EC3116">
        <w:t>’</w:t>
      </w:r>
      <w:r w:rsidR="00005BE3">
        <w:t xml:space="preserve">s GDPR policy. </w:t>
      </w:r>
    </w:p>
    <w:p w14:paraId="782596D4" w14:textId="77777777" w:rsidR="00D866EE" w:rsidRDefault="00D866EE" w:rsidP="00005BE3">
      <w:pPr>
        <w:jc w:val="both"/>
      </w:pPr>
      <w:r w:rsidRPr="00D866EE">
        <w:rPr>
          <w:b/>
        </w:rPr>
        <w:t>The specific duties</w:t>
      </w:r>
      <w:r>
        <w:t xml:space="preserve"> </w:t>
      </w:r>
    </w:p>
    <w:p w14:paraId="68997BCF" w14:textId="5B61924D" w:rsidR="00D866EE" w:rsidRDefault="00EC3116" w:rsidP="00005BE3">
      <w:pPr>
        <w:jc w:val="both"/>
      </w:pPr>
      <w:r>
        <w:t xml:space="preserve">Specific duties </w:t>
      </w:r>
      <w:r w:rsidR="00D866EE">
        <w:t>aim to promote transparency in schools and to increase accountability to parents, carers and regulators. The publication of non-confidential equality-related data and information about Snaith Primary School and its pupils will help parents to understand what we are doing to eliminate any potential discrimination, advance equality of opportunity and foster good relations. Published information will also be a resource for decision-makers within the school. Details of equality related information that we have published and the location of this data is outlined in the table below:</w:t>
      </w:r>
    </w:p>
    <w:tbl>
      <w:tblPr>
        <w:tblStyle w:val="TableGrid"/>
        <w:tblW w:w="0" w:type="auto"/>
        <w:tblLook w:val="04A0" w:firstRow="1" w:lastRow="0" w:firstColumn="1" w:lastColumn="0" w:noHBand="0" w:noVBand="1"/>
      </w:tblPr>
      <w:tblGrid>
        <w:gridCol w:w="4531"/>
        <w:gridCol w:w="1843"/>
        <w:gridCol w:w="2642"/>
      </w:tblGrid>
      <w:tr w:rsidR="00D866EE" w14:paraId="1FDCB672" w14:textId="77777777" w:rsidTr="00393D3A">
        <w:tc>
          <w:tcPr>
            <w:tcW w:w="4531" w:type="dxa"/>
            <w:shd w:val="clear" w:color="auto" w:fill="96BFF8" w:themeFill="accent2" w:themeFillTint="40"/>
          </w:tcPr>
          <w:p w14:paraId="001D95D6" w14:textId="54E84670" w:rsidR="00D866EE" w:rsidRDefault="00D866EE" w:rsidP="00005BE3">
            <w:pPr>
              <w:jc w:val="both"/>
            </w:pPr>
            <w:r>
              <w:t xml:space="preserve">Document/Data </w:t>
            </w:r>
          </w:p>
        </w:tc>
        <w:tc>
          <w:tcPr>
            <w:tcW w:w="1843" w:type="dxa"/>
            <w:shd w:val="clear" w:color="auto" w:fill="96BFF8" w:themeFill="accent2" w:themeFillTint="40"/>
          </w:tcPr>
          <w:p w14:paraId="5122586A" w14:textId="77777777" w:rsidR="00393D3A" w:rsidRDefault="00D866EE" w:rsidP="00005BE3">
            <w:pPr>
              <w:jc w:val="both"/>
            </w:pPr>
            <w:r>
              <w:t xml:space="preserve">Published </w:t>
            </w:r>
          </w:p>
          <w:p w14:paraId="0A09D390" w14:textId="0E8C1B44" w:rsidR="00D866EE" w:rsidRDefault="00393D3A" w:rsidP="00005BE3">
            <w:pPr>
              <w:jc w:val="both"/>
            </w:pPr>
            <w:r>
              <w:t xml:space="preserve">Available </w:t>
            </w:r>
            <w:r w:rsidR="00D866EE">
              <w:t xml:space="preserve">or NA </w:t>
            </w:r>
          </w:p>
        </w:tc>
        <w:tc>
          <w:tcPr>
            <w:tcW w:w="2642" w:type="dxa"/>
            <w:shd w:val="clear" w:color="auto" w:fill="96BFF8" w:themeFill="accent2" w:themeFillTint="40"/>
          </w:tcPr>
          <w:p w14:paraId="36060438" w14:textId="4A2CA7DE" w:rsidR="00D866EE" w:rsidRDefault="00D866EE" w:rsidP="00005BE3">
            <w:pPr>
              <w:jc w:val="both"/>
            </w:pPr>
            <w:r>
              <w:t xml:space="preserve">Where it can be found </w:t>
            </w:r>
          </w:p>
        </w:tc>
      </w:tr>
      <w:tr w:rsidR="00D866EE" w14:paraId="5C57AAD8" w14:textId="77777777" w:rsidTr="00393D3A">
        <w:tc>
          <w:tcPr>
            <w:tcW w:w="4531" w:type="dxa"/>
          </w:tcPr>
          <w:p w14:paraId="7150035C" w14:textId="7989597B" w:rsidR="00D866EE" w:rsidRDefault="00D866EE" w:rsidP="00D866EE">
            <w:pPr>
              <w:jc w:val="both"/>
            </w:pPr>
            <w:r>
              <w:t xml:space="preserve">Equality statement </w:t>
            </w:r>
          </w:p>
        </w:tc>
        <w:tc>
          <w:tcPr>
            <w:tcW w:w="1843" w:type="dxa"/>
          </w:tcPr>
          <w:p w14:paraId="259DD95C" w14:textId="20304A21" w:rsidR="00D866EE" w:rsidRDefault="00D866EE" w:rsidP="00D866EE">
            <w:pPr>
              <w:jc w:val="both"/>
            </w:pPr>
            <w:r>
              <w:t xml:space="preserve">Published </w:t>
            </w:r>
          </w:p>
        </w:tc>
        <w:tc>
          <w:tcPr>
            <w:tcW w:w="2642" w:type="dxa"/>
          </w:tcPr>
          <w:p w14:paraId="33A8587E" w14:textId="5296978A" w:rsidR="00D866EE" w:rsidRDefault="00D866EE" w:rsidP="00D866EE">
            <w:pPr>
              <w:jc w:val="both"/>
            </w:pPr>
            <w:r w:rsidRPr="009D28DC">
              <w:t>Website</w:t>
            </w:r>
          </w:p>
        </w:tc>
      </w:tr>
      <w:tr w:rsidR="00D866EE" w14:paraId="3FCFAEB4" w14:textId="77777777" w:rsidTr="00393D3A">
        <w:tc>
          <w:tcPr>
            <w:tcW w:w="4531" w:type="dxa"/>
          </w:tcPr>
          <w:p w14:paraId="2A420ED7" w14:textId="79D5AE3D" w:rsidR="00D866EE" w:rsidRDefault="00D866EE" w:rsidP="00D866EE">
            <w:pPr>
              <w:jc w:val="both"/>
            </w:pPr>
            <w:r>
              <w:t>Equality Objectives and progress</w:t>
            </w:r>
          </w:p>
        </w:tc>
        <w:tc>
          <w:tcPr>
            <w:tcW w:w="1843" w:type="dxa"/>
          </w:tcPr>
          <w:p w14:paraId="434016F0" w14:textId="26BCC912" w:rsidR="00D866EE" w:rsidRDefault="00D866EE" w:rsidP="00D866EE">
            <w:pPr>
              <w:jc w:val="both"/>
            </w:pPr>
            <w:r w:rsidRPr="00890342">
              <w:t>Published</w:t>
            </w:r>
          </w:p>
        </w:tc>
        <w:tc>
          <w:tcPr>
            <w:tcW w:w="2642" w:type="dxa"/>
          </w:tcPr>
          <w:p w14:paraId="0CBCBDF2" w14:textId="76406CEF" w:rsidR="00D866EE" w:rsidRDefault="00D866EE" w:rsidP="00D866EE">
            <w:pPr>
              <w:jc w:val="both"/>
            </w:pPr>
            <w:r w:rsidRPr="009D28DC">
              <w:t>Website</w:t>
            </w:r>
          </w:p>
        </w:tc>
      </w:tr>
      <w:tr w:rsidR="00D866EE" w14:paraId="52DF2BD1" w14:textId="77777777" w:rsidTr="00393D3A">
        <w:tc>
          <w:tcPr>
            <w:tcW w:w="4531" w:type="dxa"/>
          </w:tcPr>
          <w:p w14:paraId="1D6DF54D" w14:textId="267C2A3B" w:rsidR="00D866EE" w:rsidRDefault="00D866EE" w:rsidP="00D866EE">
            <w:pPr>
              <w:jc w:val="both"/>
            </w:pPr>
            <w:r>
              <w:t xml:space="preserve">Equality Policy </w:t>
            </w:r>
          </w:p>
        </w:tc>
        <w:tc>
          <w:tcPr>
            <w:tcW w:w="1843" w:type="dxa"/>
          </w:tcPr>
          <w:p w14:paraId="1E685082" w14:textId="337A71FC" w:rsidR="00D866EE" w:rsidRDefault="00D866EE" w:rsidP="00D866EE">
            <w:pPr>
              <w:jc w:val="both"/>
            </w:pPr>
            <w:r w:rsidRPr="00890342">
              <w:t>Published</w:t>
            </w:r>
          </w:p>
        </w:tc>
        <w:tc>
          <w:tcPr>
            <w:tcW w:w="2642" w:type="dxa"/>
          </w:tcPr>
          <w:p w14:paraId="22E55449" w14:textId="20A00AEE" w:rsidR="00D866EE" w:rsidRDefault="00D866EE" w:rsidP="00D866EE">
            <w:pPr>
              <w:jc w:val="both"/>
            </w:pPr>
            <w:r w:rsidRPr="009D28DC">
              <w:t>Website</w:t>
            </w:r>
          </w:p>
        </w:tc>
      </w:tr>
      <w:tr w:rsidR="00D866EE" w14:paraId="4B0676C6" w14:textId="77777777" w:rsidTr="00393D3A">
        <w:tc>
          <w:tcPr>
            <w:tcW w:w="4531" w:type="dxa"/>
          </w:tcPr>
          <w:p w14:paraId="56A0CCB6" w14:textId="4226A891" w:rsidR="00D866EE" w:rsidRDefault="00D866EE" w:rsidP="00D866EE">
            <w:pPr>
              <w:jc w:val="both"/>
            </w:pPr>
            <w:r>
              <w:t>Accessibility Policy</w:t>
            </w:r>
          </w:p>
        </w:tc>
        <w:tc>
          <w:tcPr>
            <w:tcW w:w="1843" w:type="dxa"/>
          </w:tcPr>
          <w:p w14:paraId="71DA4F83" w14:textId="7B739E18" w:rsidR="00D866EE" w:rsidRDefault="00D866EE" w:rsidP="00D866EE">
            <w:pPr>
              <w:jc w:val="both"/>
            </w:pPr>
            <w:r w:rsidRPr="00890342">
              <w:t>Published</w:t>
            </w:r>
          </w:p>
        </w:tc>
        <w:tc>
          <w:tcPr>
            <w:tcW w:w="2642" w:type="dxa"/>
          </w:tcPr>
          <w:p w14:paraId="5F2935EC" w14:textId="36D01AE9" w:rsidR="00D866EE" w:rsidRDefault="00D866EE" w:rsidP="00D866EE">
            <w:pPr>
              <w:jc w:val="both"/>
            </w:pPr>
            <w:r w:rsidRPr="009D28DC">
              <w:t>Website</w:t>
            </w:r>
          </w:p>
        </w:tc>
      </w:tr>
      <w:tr w:rsidR="00D866EE" w14:paraId="7FEBB2DA" w14:textId="77777777" w:rsidTr="00393D3A">
        <w:tc>
          <w:tcPr>
            <w:tcW w:w="4531" w:type="dxa"/>
          </w:tcPr>
          <w:p w14:paraId="5207742D" w14:textId="0B49549D" w:rsidR="00D866EE" w:rsidRDefault="00D866EE" w:rsidP="00D866EE">
            <w:pPr>
              <w:jc w:val="both"/>
            </w:pPr>
            <w:r>
              <w:t xml:space="preserve">Accessibility Plan </w:t>
            </w:r>
          </w:p>
        </w:tc>
        <w:tc>
          <w:tcPr>
            <w:tcW w:w="1843" w:type="dxa"/>
          </w:tcPr>
          <w:p w14:paraId="0300D1EC" w14:textId="1D84FED9" w:rsidR="00D866EE" w:rsidRDefault="00D866EE" w:rsidP="00D866EE">
            <w:pPr>
              <w:jc w:val="both"/>
            </w:pPr>
            <w:r w:rsidRPr="00890342">
              <w:t>Published</w:t>
            </w:r>
          </w:p>
        </w:tc>
        <w:tc>
          <w:tcPr>
            <w:tcW w:w="2642" w:type="dxa"/>
          </w:tcPr>
          <w:p w14:paraId="5181E99B" w14:textId="68A53D4D" w:rsidR="00D866EE" w:rsidRDefault="00D866EE" w:rsidP="00D866EE">
            <w:pPr>
              <w:jc w:val="both"/>
            </w:pPr>
            <w:r w:rsidRPr="009D28DC">
              <w:t>Website</w:t>
            </w:r>
          </w:p>
        </w:tc>
      </w:tr>
      <w:tr w:rsidR="00D866EE" w14:paraId="43355D7A" w14:textId="77777777" w:rsidTr="00393D3A">
        <w:tc>
          <w:tcPr>
            <w:tcW w:w="4531" w:type="dxa"/>
          </w:tcPr>
          <w:p w14:paraId="1105D181" w14:textId="7752CE6E" w:rsidR="00D866EE" w:rsidRDefault="00D866EE" w:rsidP="00D866EE">
            <w:pPr>
              <w:jc w:val="both"/>
            </w:pPr>
            <w:r>
              <w:t>Good Behaviour and Anti Bullying Policy</w:t>
            </w:r>
          </w:p>
        </w:tc>
        <w:tc>
          <w:tcPr>
            <w:tcW w:w="1843" w:type="dxa"/>
          </w:tcPr>
          <w:p w14:paraId="27430B12" w14:textId="123195B0" w:rsidR="00D866EE" w:rsidRDefault="00D866EE" w:rsidP="00D866EE">
            <w:pPr>
              <w:jc w:val="both"/>
            </w:pPr>
            <w:r w:rsidRPr="00890342">
              <w:t>Published</w:t>
            </w:r>
          </w:p>
        </w:tc>
        <w:tc>
          <w:tcPr>
            <w:tcW w:w="2642" w:type="dxa"/>
          </w:tcPr>
          <w:p w14:paraId="520C76C6" w14:textId="262D98F4" w:rsidR="00D866EE" w:rsidRDefault="00D866EE" w:rsidP="00D866EE">
            <w:pPr>
              <w:jc w:val="both"/>
            </w:pPr>
            <w:r w:rsidRPr="009D28DC">
              <w:t>Website</w:t>
            </w:r>
          </w:p>
        </w:tc>
      </w:tr>
      <w:tr w:rsidR="00393D3A" w14:paraId="07E969A2" w14:textId="77777777" w:rsidTr="00393D3A">
        <w:tc>
          <w:tcPr>
            <w:tcW w:w="4531" w:type="dxa"/>
          </w:tcPr>
          <w:p w14:paraId="2C05EAF9" w14:textId="4F461075" w:rsidR="00393D3A" w:rsidRDefault="00393D3A" w:rsidP="00D866EE">
            <w:pPr>
              <w:jc w:val="both"/>
            </w:pPr>
            <w:r>
              <w:t>Safeguarding Policy</w:t>
            </w:r>
          </w:p>
        </w:tc>
        <w:tc>
          <w:tcPr>
            <w:tcW w:w="1843" w:type="dxa"/>
          </w:tcPr>
          <w:p w14:paraId="7A14185D" w14:textId="1E0DD6E2" w:rsidR="00393D3A" w:rsidRPr="00890342" w:rsidRDefault="00393D3A" w:rsidP="00D866EE">
            <w:pPr>
              <w:jc w:val="both"/>
            </w:pPr>
            <w:r>
              <w:t xml:space="preserve">Published </w:t>
            </w:r>
          </w:p>
        </w:tc>
        <w:tc>
          <w:tcPr>
            <w:tcW w:w="2642" w:type="dxa"/>
          </w:tcPr>
          <w:p w14:paraId="6FF793AE" w14:textId="5F725A85" w:rsidR="00393D3A" w:rsidRPr="009D28DC" w:rsidRDefault="00393D3A" w:rsidP="00D866EE">
            <w:pPr>
              <w:jc w:val="both"/>
            </w:pPr>
            <w:r>
              <w:t>Website</w:t>
            </w:r>
          </w:p>
        </w:tc>
      </w:tr>
      <w:tr w:rsidR="00393D3A" w14:paraId="2F00BCEE" w14:textId="77777777" w:rsidTr="00393D3A">
        <w:tc>
          <w:tcPr>
            <w:tcW w:w="4531" w:type="dxa"/>
          </w:tcPr>
          <w:p w14:paraId="6759921E" w14:textId="284876DC" w:rsidR="00393D3A" w:rsidRDefault="00393D3A" w:rsidP="00D866EE">
            <w:pPr>
              <w:jc w:val="both"/>
            </w:pPr>
            <w:r>
              <w:t xml:space="preserve">Pupil Premium Actions and Review </w:t>
            </w:r>
          </w:p>
        </w:tc>
        <w:tc>
          <w:tcPr>
            <w:tcW w:w="1843" w:type="dxa"/>
          </w:tcPr>
          <w:p w14:paraId="72477850" w14:textId="3B167295" w:rsidR="00393D3A" w:rsidRDefault="00393D3A" w:rsidP="00D866EE">
            <w:pPr>
              <w:jc w:val="both"/>
            </w:pPr>
            <w:r>
              <w:t xml:space="preserve">Published </w:t>
            </w:r>
          </w:p>
        </w:tc>
        <w:tc>
          <w:tcPr>
            <w:tcW w:w="2642" w:type="dxa"/>
          </w:tcPr>
          <w:p w14:paraId="3ADF9916" w14:textId="7E2D5CFD" w:rsidR="00393D3A" w:rsidRDefault="00393D3A" w:rsidP="00D866EE">
            <w:pPr>
              <w:jc w:val="both"/>
            </w:pPr>
            <w:r>
              <w:t>Website</w:t>
            </w:r>
          </w:p>
        </w:tc>
      </w:tr>
      <w:tr w:rsidR="00D866EE" w14:paraId="550DFACD" w14:textId="77777777" w:rsidTr="00393D3A">
        <w:tc>
          <w:tcPr>
            <w:tcW w:w="4531" w:type="dxa"/>
          </w:tcPr>
          <w:p w14:paraId="1B39F2EC" w14:textId="353A72D2" w:rsidR="00D866EE" w:rsidRDefault="00D866EE" w:rsidP="00D866EE">
            <w:pPr>
              <w:jc w:val="both"/>
            </w:pPr>
            <w:r>
              <w:t xml:space="preserve">School Development Plan – overview for parents </w:t>
            </w:r>
          </w:p>
        </w:tc>
        <w:tc>
          <w:tcPr>
            <w:tcW w:w="1843" w:type="dxa"/>
          </w:tcPr>
          <w:p w14:paraId="19291643" w14:textId="13484606" w:rsidR="00D866EE" w:rsidRDefault="00D866EE" w:rsidP="00D866EE">
            <w:pPr>
              <w:jc w:val="both"/>
            </w:pPr>
            <w:r w:rsidRPr="00890342">
              <w:t>Published</w:t>
            </w:r>
          </w:p>
        </w:tc>
        <w:tc>
          <w:tcPr>
            <w:tcW w:w="2642" w:type="dxa"/>
          </w:tcPr>
          <w:p w14:paraId="5847C99A" w14:textId="2D9D5F9D" w:rsidR="00D866EE" w:rsidRDefault="00D866EE" w:rsidP="00D866EE">
            <w:pPr>
              <w:jc w:val="both"/>
            </w:pPr>
            <w:r>
              <w:t xml:space="preserve">Website </w:t>
            </w:r>
          </w:p>
        </w:tc>
      </w:tr>
      <w:tr w:rsidR="00D866EE" w14:paraId="198066AF" w14:textId="77777777" w:rsidTr="00393D3A">
        <w:tc>
          <w:tcPr>
            <w:tcW w:w="4531" w:type="dxa"/>
          </w:tcPr>
          <w:p w14:paraId="7D27F914" w14:textId="1C065F65" w:rsidR="00D866EE" w:rsidRDefault="00D866EE" w:rsidP="00005BE3">
            <w:pPr>
              <w:jc w:val="both"/>
            </w:pPr>
            <w:r>
              <w:t xml:space="preserve">School Development Plan </w:t>
            </w:r>
          </w:p>
        </w:tc>
        <w:tc>
          <w:tcPr>
            <w:tcW w:w="1843" w:type="dxa"/>
          </w:tcPr>
          <w:p w14:paraId="018B71ED" w14:textId="1D051711" w:rsidR="00D866EE" w:rsidRDefault="00D866EE" w:rsidP="00005BE3">
            <w:pPr>
              <w:jc w:val="both"/>
            </w:pPr>
            <w:r>
              <w:t xml:space="preserve">Available </w:t>
            </w:r>
          </w:p>
        </w:tc>
        <w:tc>
          <w:tcPr>
            <w:tcW w:w="2642" w:type="dxa"/>
          </w:tcPr>
          <w:p w14:paraId="7F42C4F6" w14:textId="77777777" w:rsidR="00D866EE" w:rsidRDefault="00D866EE" w:rsidP="00005BE3">
            <w:pPr>
              <w:jc w:val="both"/>
            </w:pPr>
            <w:r>
              <w:t>Staff shared site</w:t>
            </w:r>
          </w:p>
          <w:p w14:paraId="5D9E35BC" w14:textId="03DB69B5" w:rsidR="00D866EE" w:rsidRDefault="00D866EE" w:rsidP="00005BE3">
            <w:pPr>
              <w:jc w:val="both"/>
            </w:pPr>
            <w:r>
              <w:t>Governor minutes</w:t>
            </w:r>
          </w:p>
        </w:tc>
      </w:tr>
      <w:tr w:rsidR="00D866EE" w14:paraId="36172C39" w14:textId="77777777" w:rsidTr="00393D3A">
        <w:tc>
          <w:tcPr>
            <w:tcW w:w="4531" w:type="dxa"/>
          </w:tcPr>
          <w:p w14:paraId="759589B7" w14:textId="64F900E9" w:rsidR="00D866EE" w:rsidRDefault="00D866EE" w:rsidP="00005BE3">
            <w:pPr>
              <w:jc w:val="both"/>
            </w:pPr>
            <w:r>
              <w:lastRenderedPageBreak/>
              <w:t>Non-confidential equality data regarding pupil population at the school (gender, race, disabilities, Free School Meals, Children Looked After, language, SEN)</w:t>
            </w:r>
          </w:p>
        </w:tc>
        <w:tc>
          <w:tcPr>
            <w:tcW w:w="1843" w:type="dxa"/>
          </w:tcPr>
          <w:p w14:paraId="04D12147" w14:textId="2EDE499D" w:rsidR="00D866EE" w:rsidRDefault="00914278" w:rsidP="00005BE3">
            <w:pPr>
              <w:jc w:val="both"/>
            </w:pPr>
            <w:r>
              <w:t xml:space="preserve">Published </w:t>
            </w:r>
          </w:p>
        </w:tc>
        <w:tc>
          <w:tcPr>
            <w:tcW w:w="2642" w:type="dxa"/>
          </w:tcPr>
          <w:p w14:paraId="41F0C587" w14:textId="596C6981" w:rsidR="00D866EE" w:rsidRDefault="00914278" w:rsidP="00005BE3">
            <w:pPr>
              <w:jc w:val="both"/>
            </w:pPr>
            <w:r>
              <w:t>Website</w:t>
            </w:r>
          </w:p>
          <w:p w14:paraId="2F187246" w14:textId="5DF408DD" w:rsidR="00914278" w:rsidRDefault="00914278" w:rsidP="00005BE3">
            <w:pPr>
              <w:jc w:val="both"/>
            </w:pPr>
            <w:r>
              <w:t xml:space="preserve">Equality Statement </w:t>
            </w:r>
          </w:p>
          <w:p w14:paraId="65F65491" w14:textId="7604FE9E" w:rsidR="00393D3A" w:rsidRDefault="00393D3A" w:rsidP="00005BE3">
            <w:pPr>
              <w:jc w:val="both"/>
            </w:pPr>
          </w:p>
        </w:tc>
      </w:tr>
      <w:tr w:rsidR="00D866EE" w14:paraId="15C9B083" w14:textId="77777777" w:rsidTr="00393D3A">
        <w:tc>
          <w:tcPr>
            <w:tcW w:w="4531" w:type="dxa"/>
          </w:tcPr>
          <w:p w14:paraId="32084F9D" w14:textId="1799B79D" w:rsidR="00D866EE" w:rsidRDefault="00D866EE" w:rsidP="00005BE3">
            <w:pPr>
              <w:jc w:val="both"/>
            </w:pPr>
            <w:r>
              <w:t>School performance data e.g. attainment, absence/attendance</w:t>
            </w:r>
          </w:p>
        </w:tc>
        <w:tc>
          <w:tcPr>
            <w:tcW w:w="1843" w:type="dxa"/>
          </w:tcPr>
          <w:p w14:paraId="03E309C3" w14:textId="528F5D17" w:rsidR="00D866EE" w:rsidRDefault="00D866EE" w:rsidP="00005BE3">
            <w:pPr>
              <w:jc w:val="both"/>
            </w:pPr>
            <w:r>
              <w:t xml:space="preserve">Published </w:t>
            </w:r>
          </w:p>
        </w:tc>
        <w:tc>
          <w:tcPr>
            <w:tcW w:w="2642" w:type="dxa"/>
          </w:tcPr>
          <w:p w14:paraId="37FA3B82" w14:textId="3E518449" w:rsidR="00D866EE" w:rsidRDefault="00D866EE" w:rsidP="00005BE3">
            <w:pPr>
              <w:jc w:val="both"/>
            </w:pPr>
            <w:r>
              <w:t>Website</w:t>
            </w:r>
          </w:p>
        </w:tc>
      </w:tr>
      <w:tr w:rsidR="00D866EE" w14:paraId="7894A444" w14:textId="77777777" w:rsidTr="00393D3A">
        <w:tc>
          <w:tcPr>
            <w:tcW w:w="4531" w:type="dxa"/>
          </w:tcPr>
          <w:p w14:paraId="75855399" w14:textId="64347A0F" w:rsidR="00D866EE" w:rsidRDefault="00D866EE" w:rsidP="00005BE3">
            <w:pPr>
              <w:jc w:val="both"/>
            </w:pPr>
            <w:r>
              <w:t>Governing body minutes</w:t>
            </w:r>
          </w:p>
        </w:tc>
        <w:tc>
          <w:tcPr>
            <w:tcW w:w="1843" w:type="dxa"/>
          </w:tcPr>
          <w:p w14:paraId="16E515C3" w14:textId="5D02FB26" w:rsidR="00D866EE" w:rsidRDefault="00D866EE" w:rsidP="00005BE3">
            <w:pPr>
              <w:jc w:val="both"/>
            </w:pPr>
            <w:r>
              <w:t xml:space="preserve">School information </w:t>
            </w:r>
          </w:p>
        </w:tc>
        <w:tc>
          <w:tcPr>
            <w:tcW w:w="2642" w:type="dxa"/>
          </w:tcPr>
          <w:p w14:paraId="6D809302" w14:textId="1316C394" w:rsidR="00D866EE" w:rsidRDefault="00393D3A" w:rsidP="00005BE3">
            <w:pPr>
              <w:jc w:val="both"/>
            </w:pPr>
            <w:r>
              <w:t xml:space="preserve">Governor shared documents </w:t>
            </w:r>
          </w:p>
        </w:tc>
      </w:tr>
      <w:tr w:rsidR="00D866EE" w14:paraId="36720C0D" w14:textId="77777777" w:rsidTr="00393D3A">
        <w:tc>
          <w:tcPr>
            <w:tcW w:w="4531" w:type="dxa"/>
          </w:tcPr>
          <w:p w14:paraId="796EBE4F" w14:textId="3EE62590" w:rsidR="00D866EE" w:rsidRDefault="00393D3A" w:rsidP="00005BE3">
            <w:pPr>
              <w:jc w:val="both"/>
            </w:pPr>
            <w:r>
              <w:t xml:space="preserve">Training Records </w:t>
            </w:r>
          </w:p>
        </w:tc>
        <w:tc>
          <w:tcPr>
            <w:tcW w:w="1843" w:type="dxa"/>
          </w:tcPr>
          <w:p w14:paraId="2887D569" w14:textId="7719A6A9" w:rsidR="00D866EE" w:rsidRDefault="00393D3A" w:rsidP="00005BE3">
            <w:pPr>
              <w:jc w:val="both"/>
            </w:pPr>
            <w:r>
              <w:t xml:space="preserve">Available </w:t>
            </w:r>
          </w:p>
        </w:tc>
        <w:tc>
          <w:tcPr>
            <w:tcW w:w="2642" w:type="dxa"/>
          </w:tcPr>
          <w:p w14:paraId="7E12E898" w14:textId="700DEBF2" w:rsidR="00D866EE" w:rsidRDefault="00393D3A" w:rsidP="00005BE3">
            <w:pPr>
              <w:jc w:val="both"/>
            </w:pPr>
            <w:r>
              <w:t>School shared information and HT report to Governors</w:t>
            </w:r>
          </w:p>
        </w:tc>
      </w:tr>
      <w:tr w:rsidR="00393D3A" w14:paraId="6B30E440" w14:textId="77777777" w:rsidTr="00393D3A">
        <w:tc>
          <w:tcPr>
            <w:tcW w:w="4531" w:type="dxa"/>
          </w:tcPr>
          <w:p w14:paraId="2EAF5F84" w14:textId="70B891B5" w:rsidR="00393D3A" w:rsidRDefault="00393D3A" w:rsidP="00005BE3">
            <w:pPr>
              <w:jc w:val="both"/>
            </w:pPr>
            <w:r>
              <w:t xml:space="preserve">Staff Surveys </w:t>
            </w:r>
          </w:p>
        </w:tc>
        <w:tc>
          <w:tcPr>
            <w:tcW w:w="1843" w:type="dxa"/>
          </w:tcPr>
          <w:p w14:paraId="18F01669" w14:textId="783D5F8C" w:rsidR="00393D3A" w:rsidRDefault="00393D3A" w:rsidP="00005BE3">
            <w:pPr>
              <w:jc w:val="both"/>
            </w:pPr>
            <w:r>
              <w:t xml:space="preserve">Available </w:t>
            </w:r>
          </w:p>
        </w:tc>
        <w:tc>
          <w:tcPr>
            <w:tcW w:w="2642" w:type="dxa"/>
          </w:tcPr>
          <w:p w14:paraId="4D986A3F" w14:textId="58CE3D6C" w:rsidR="00393D3A" w:rsidRDefault="00393D3A" w:rsidP="00005BE3">
            <w:pPr>
              <w:jc w:val="both"/>
            </w:pPr>
            <w:r>
              <w:t xml:space="preserve">HT and Governor Reports </w:t>
            </w:r>
          </w:p>
        </w:tc>
      </w:tr>
      <w:tr w:rsidR="00393D3A" w14:paraId="60D2753F" w14:textId="77777777" w:rsidTr="00393D3A">
        <w:tc>
          <w:tcPr>
            <w:tcW w:w="4531" w:type="dxa"/>
          </w:tcPr>
          <w:p w14:paraId="4E1C9609" w14:textId="73F46CF4" w:rsidR="00393D3A" w:rsidRDefault="00393D3A" w:rsidP="00005BE3">
            <w:pPr>
              <w:jc w:val="both"/>
            </w:pPr>
            <w:r>
              <w:t xml:space="preserve">Parent and Pupil Surveys </w:t>
            </w:r>
          </w:p>
        </w:tc>
        <w:tc>
          <w:tcPr>
            <w:tcW w:w="1843" w:type="dxa"/>
          </w:tcPr>
          <w:p w14:paraId="39B4AEC9" w14:textId="2365F2B7" w:rsidR="00393D3A" w:rsidRDefault="00393D3A" w:rsidP="00005BE3">
            <w:pPr>
              <w:jc w:val="both"/>
            </w:pPr>
            <w:r>
              <w:t xml:space="preserve">Published </w:t>
            </w:r>
          </w:p>
        </w:tc>
        <w:tc>
          <w:tcPr>
            <w:tcW w:w="2642" w:type="dxa"/>
          </w:tcPr>
          <w:p w14:paraId="63A234DA" w14:textId="3929BA71" w:rsidR="00393D3A" w:rsidRDefault="00393D3A" w:rsidP="00005BE3">
            <w:pPr>
              <w:jc w:val="both"/>
            </w:pPr>
            <w:r>
              <w:t xml:space="preserve">Newsletters/letters to parents </w:t>
            </w:r>
          </w:p>
        </w:tc>
      </w:tr>
      <w:tr w:rsidR="00393D3A" w14:paraId="3AEDDCCC" w14:textId="77777777" w:rsidTr="00393D3A">
        <w:tc>
          <w:tcPr>
            <w:tcW w:w="4531" w:type="dxa"/>
          </w:tcPr>
          <w:p w14:paraId="69739A9E" w14:textId="6C275861" w:rsidR="00393D3A" w:rsidRDefault="00393D3A" w:rsidP="00005BE3">
            <w:pPr>
              <w:jc w:val="both"/>
            </w:pPr>
            <w:r>
              <w:t>Non-confidential equality data regarding staff (if employ more than 150 people)</w:t>
            </w:r>
          </w:p>
        </w:tc>
        <w:tc>
          <w:tcPr>
            <w:tcW w:w="1843" w:type="dxa"/>
          </w:tcPr>
          <w:p w14:paraId="12FF91E4" w14:textId="53CF096F" w:rsidR="00393D3A" w:rsidRDefault="00393D3A" w:rsidP="00005BE3">
            <w:pPr>
              <w:jc w:val="both"/>
            </w:pPr>
            <w:r>
              <w:t xml:space="preserve">NA </w:t>
            </w:r>
          </w:p>
        </w:tc>
        <w:tc>
          <w:tcPr>
            <w:tcW w:w="2642" w:type="dxa"/>
          </w:tcPr>
          <w:p w14:paraId="718CA048" w14:textId="77777777" w:rsidR="00393D3A" w:rsidRDefault="00393D3A" w:rsidP="00005BE3">
            <w:pPr>
              <w:jc w:val="both"/>
            </w:pPr>
          </w:p>
        </w:tc>
      </w:tr>
    </w:tbl>
    <w:p w14:paraId="5502BD52" w14:textId="77777777" w:rsidR="00D866EE" w:rsidRDefault="00D866EE" w:rsidP="00005BE3">
      <w:pPr>
        <w:jc w:val="both"/>
      </w:pPr>
    </w:p>
    <w:p w14:paraId="6FA9C206" w14:textId="3B65AEB1" w:rsidR="000B177C" w:rsidRDefault="000B177C" w:rsidP="00366B92">
      <w:pPr>
        <w:pStyle w:val="Heading10"/>
      </w:pPr>
      <w:bookmarkStart w:id="21" w:name="_Addressing_prejudice_related"/>
      <w:bookmarkStart w:id="22" w:name="_[Updated]_Addressing_prejudice-rela"/>
      <w:bookmarkStart w:id="23" w:name="Subsection5"/>
      <w:bookmarkEnd w:id="16"/>
      <w:bookmarkEnd w:id="21"/>
      <w:bookmarkEnd w:id="22"/>
      <w:r w:rsidRPr="00D91B96">
        <w:t>Addressing prejudice</w:t>
      </w:r>
      <w:r>
        <w:t>-</w:t>
      </w:r>
      <w:r w:rsidRPr="00D91B96">
        <w:t>related incidents</w:t>
      </w:r>
    </w:p>
    <w:p w14:paraId="4CC792C2" w14:textId="55BB0275" w:rsidR="000B177C" w:rsidRDefault="000B177C" w:rsidP="005C4CE7">
      <w:pPr>
        <w:jc w:val="both"/>
      </w:pPr>
      <w:r>
        <w:t>The school is opposed to all forms of prejudice.</w:t>
      </w:r>
      <w:r>
        <w:rPr>
          <w:b/>
          <w:color w:val="347186"/>
        </w:rPr>
        <w:t xml:space="preserve"> </w:t>
      </w:r>
      <w:r>
        <w:t xml:space="preserve">The school will ensure that pupils and staff are aware of the impact of prejudice. The school will address any incidents immediately and, where appropriate, report them to the LA.  </w:t>
      </w:r>
    </w:p>
    <w:p w14:paraId="19B3E68D" w14:textId="3B3E5073" w:rsidR="00746DC9" w:rsidRPr="00D91B96" w:rsidRDefault="00746DC9" w:rsidP="005C4CE7">
      <w:pPr>
        <w:jc w:val="both"/>
      </w:pPr>
      <w:r>
        <w:t>Any reports of b</w:t>
      </w:r>
      <w:r w:rsidRPr="00D91B96">
        <w:t>ullying and prejudice will be carefully monitored and dealt with accordingly.</w:t>
      </w:r>
      <w:r>
        <w:t xml:space="preserve"> </w:t>
      </w:r>
      <w:r w:rsidR="009347C6" w:rsidRPr="009347C6">
        <w:t>T</w:t>
      </w:r>
      <w:r w:rsidRPr="00D91B96">
        <w:t xml:space="preserve">raining will be given to </w:t>
      </w:r>
      <w:r>
        <w:t xml:space="preserve">all </w:t>
      </w:r>
      <w:r w:rsidRPr="00D91B96">
        <w:t>staff to ensure that they are aware of the process for reporting and following up incidents of prejudice-related bullying</w:t>
      </w:r>
      <w:r w:rsidR="009347C6">
        <w:t xml:space="preserve"> annually – along with the school</w:t>
      </w:r>
      <w:r w:rsidR="00EC3116">
        <w:t>’</w:t>
      </w:r>
      <w:r w:rsidR="009347C6">
        <w:t xml:space="preserve">s Good Behaviour and Anti Bullying Policy, Safeguarding Policy and Code of Conduct Policy reviews and updates. </w:t>
      </w:r>
    </w:p>
    <w:p w14:paraId="1F55EA2E" w14:textId="210D517F" w:rsidR="000B177C" w:rsidRDefault="000B177C" w:rsidP="00366B92">
      <w:pPr>
        <w:pStyle w:val="Heading10"/>
      </w:pPr>
      <w:bookmarkStart w:id="24" w:name="_Appeal_process"/>
      <w:bookmarkStart w:id="25" w:name="_[New]_Complaints_procedures"/>
      <w:bookmarkStart w:id="26" w:name="_Hlk63682570"/>
      <w:bookmarkEnd w:id="24"/>
      <w:bookmarkEnd w:id="25"/>
      <w:r>
        <w:t xml:space="preserve">Complaints </w:t>
      </w:r>
      <w:r w:rsidR="00EC3116">
        <w:t>P</w:t>
      </w:r>
      <w:r>
        <w:t>rocedures</w:t>
      </w:r>
    </w:p>
    <w:p w14:paraId="7A0CBD2E" w14:textId="2A4906CE" w:rsidR="000B177C" w:rsidRDefault="000B177C" w:rsidP="005C4CE7">
      <w:pPr>
        <w:jc w:val="both"/>
      </w:pPr>
      <w:bookmarkStart w:id="27" w:name="_Hlk63682593"/>
      <w:bookmarkEnd w:id="26"/>
      <w:r w:rsidRPr="00D277CB">
        <w:t xml:space="preserve">The school </w:t>
      </w:r>
      <w:r w:rsidRPr="00732C0F">
        <w:t>aims to resolve all complaints at the earliest possible stage and is dedicated to continuing to provide the highest quality of education possible throughout the procedure.</w:t>
      </w:r>
      <w:r w:rsidR="00091BB2">
        <w:t xml:space="preserve"> </w:t>
      </w:r>
      <w:r w:rsidRPr="00732C0F">
        <w:t>Any person, including a member of the public, is able to make a complaint about the provision of facilities or services that the school provides.</w:t>
      </w:r>
    </w:p>
    <w:p w14:paraId="2474B434" w14:textId="65763657" w:rsidR="000B177C" w:rsidRPr="00D277CB" w:rsidRDefault="000B177C" w:rsidP="005C4CE7">
      <w:pPr>
        <w:jc w:val="both"/>
      </w:pPr>
      <w:r>
        <w:t xml:space="preserve">The school will adhere to the </w:t>
      </w:r>
      <w:r w:rsidRPr="00091BB2">
        <w:t xml:space="preserve">Complaints Procedures Policy </w:t>
      </w:r>
      <w:r w:rsidRPr="006B2C5B">
        <w:t xml:space="preserve">to ensure </w:t>
      </w:r>
      <w:r>
        <w:t>a</w:t>
      </w:r>
      <w:r w:rsidRPr="006B2C5B">
        <w:t xml:space="preserve"> straightforward, impartial, non-adversarial</w:t>
      </w:r>
      <w:r>
        <w:t xml:space="preserve"> process</w:t>
      </w:r>
      <w:r w:rsidRPr="006B2C5B">
        <w:t>,</w:t>
      </w:r>
      <w:r>
        <w:t xml:space="preserve"> that </w:t>
      </w:r>
      <w:r w:rsidRPr="006B2C5B">
        <w:t>allows a full and fair investigation, respects confidentiality</w:t>
      </w:r>
      <w:r w:rsidR="000D7B0E">
        <w:t>,</w:t>
      </w:r>
      <w:r w:rsidRPr="006B2C5B">
        <w:t xml:space="preserve"> and delivers an effective response and appropriate redress.</w:t>
      </w:r>
      <w:r w:rsidR="00091BB2">
        <w:t xml:space="preserve"> </w:t>
      </w:r>
      <w:r w:rsidRPr="00332D8E">
        <w:t>If a compla</w:t>
      </w:r>
      <w:r>
        <w:t>int</w:t>
      </w:r>
      <w:r w:rsidRPr="00332D8E">
        <w:t xml:space="preserve"> has completed the school’s process and the complainant remains dissatisfied, they have the right </w:t>
      </w:r>
      <w:r>
        <w:t xml:space="preserve">to appeal, as outlined in the </w:t>
      </w:r>
      <w:r w:rsidRPr="00091BB2">
        <w:rPr>
          <w:bCs/>
        </w:rPr>
        <w:t>Complaints Procedures Policy</w:t>
      </w:r>
      <w:r w:rsidRPr="00D277CB">
        <w:rPr>
          <w:bCs/>
        </w:rPr>
        <w:t>.</w:t>
      </w:r>
    </w:p>
    <w:p w14:paraId="2C31E2E4" w14:textId="6F33DD80" w:rsidR="000B177C" w:rsidRPr="008C426F" w:rsidRDefault="000B177C" w:rsidP="005C4CE7">
      <w:pPr>
        <w:jc w:val="both"/>
      </w:pPr>
      <w:r w:rsidRPr="00D277CB">
        <w:t>The school</w:t>
      </w:r>
      <w:r>
        <w:t xml:space="preserve"> </w:t>
      </w:r>
      <w:r w:rsidRPr="007F52DE">
        <w:t>works to develop good professional relationships between colleagues</w:t>
      </w:r>
      <w:r w:rsidR="009347C6">
        <w:t xml:space="preserve"> th</w:t>
      </w:r>
      <w:r w:rsidRPr="007F52DE">
        <w:t>rough maintaining open communication</w:t>
      </w:r>
      <w:r w:rsidR="009347C6">
        <w:t>. T</w:t>
      </w:r>
      <w:r w:rsidR="0080588E">
        <w:t>he school</w:t>
      </w:r>
      <w:r w:rsidRPr="007F52DE">
        <w:t xml:space="preserve"> want</w:t>
      </w:r>
      <w:r w:rsidR="0080588E">
        <w:t>s</w:t>
      </w:r>
      <w:r w:rsidRPr="007F52DE">
        <w:t xml:space="preserve"> </w:t>
      </w:r>
      <w:r w:rsidR="0080588E">
        <w:t>its</w:t>
      </w:r>
      <w:r w:rsidRPr="007F52DE">
        <w:t xml:space="preserve"> employees to feel able to raise any grievances so that appropriate and effective solutions can be put in place.</w:t>
      </w:r>
      <w:r>
        <w:t xml:space="preserve"> Grievances raised by staff members will be processed in accordance with the school’s </w:t>
      </w:r>
      <w:r w:rsidR="009347C6">
        <w:t>Code of Conduct and concern policy</w:t>
      </w:r>
      <w:r>
        <w:t xml:space="preserve">. </w:t>
      </w:r>
    </w:p>
    <w:p w14:paraId="67BD6DE9" w14:textId="77777777" w:rsidR="00EC1452" w:rsidRDefault="00EC1452" w:rsidP="00366B92">
      <w:pPr>
        <w:pStyle w:val="Heading10"/>
      </w:pPr>
      <w:bookmarkStart w:id="28" w:name="_Data_protection"/>
      <w:bookmarkStart w:id="29" w:name="_Curriculum"/>
      <w:bookmarkStart w:id="30" w:name="_Monitoring_and_review_1"/>
      <w:bookmarkEnd w:id="27"/>
      <w:bookmarkEnd w:id="28"/>
      <w:bookmarkEnd w:id="29"/>
      <w:bookmarkEnd w:id="30"/>
    </w:p>
    <w:p w14:paraId="29507B95" w14:textId="63A8F574" w:rsidR="000B177C" w:rsidRPr="00F3408E" w:rsidRDefault="000B177C" w:rsidP="00366B92">
      <w:pPr>
        <w:pStyle w:val="Heading10"/>
      </w:pPr>
      <w:r>
        <w:lastRenderedPageBreak/>
        <w:t xml:space="preserve">Monitoring and </w:t>
      </w:r>
      <w:r w:rsidR="00EC3116">
        <w:t>R</w:t>
      </w:r>
      <w:r>
        <w:t>eview</w:t>
      </w:r>
    </w:p>
    <w:p w14:paraId="4A6E43E7" w14:textId="78324A34" w:rsidR="000B177C" w:rsidRDefault="000B177C" w:rsidP="005C4CE7">
      <w:pPr>
        <w:jc w:val="both"/>
      </w:pPr>
      <w:bookmarkStart w:id="31" w:name="_Definition"/>
      <w:bookmarkEnd w:id="31"/>
      <w:bookmarkEnd w:id="23"/>
      <w:r>
        <w:t xml:space="preserve">The </w:t>
      </w:r>
      <w:r w:rsidRPr="00AB4717">
        <w:rPr>
          <w:bCs/>
        </w:rPr>
        <w:t>headteacher</w:t>
      </w:r>
      <w:r w:rsidRPr="00AB4717">
        <w:t xml:space="preserve"> </w:t>
      </w:r>
      <w:r>
        <w:t xml:space="preserve">will review this policy </w:t>
      </w:r>
      <w:r w:rsidR="009347C6" w:rsidRPr="009347C6">
        <w:t>every two years or more often if required</w:t>
      </w:r>
      <w:r w:rsidRPr="009347C6">
        <w:t xml:space="preserve">, </w:t>
      </w:r>
      <w:r>
        <w:t>to ensure that all procedures are up-to-date.</w:t>
      </w:r>
      <w:r w:rsidR="00AB4717">
        <w:t xml:space="preserve"> </w:t>
      </w:r>
      <w:r>
        <w:t xml:space="preserve">The policy will be monitored and evaluated by the </w:t>
      </w:r>
      <w:r w:rsidRPr="00AB4717">
        <w:rPr>
          <w:bCs/>
        </w:rPr>
        <w:t>headteacher</w:t>
      </w:r>
      <w:r w:rsidRPr="00AB4717">
        <w:t xml:space="preserve"> </w:t>
      </w:r>
      <w:r>
        <w:t xml:space="preserve">and </w:t>
      </w:r>
      <w:r w:rsidRPr="00AB4717">
        <w:rPr>
          <w:bCs/>
        </w:rPr>
        <w:t>governing board</w:t>
      </w:r>
      <w:r w:rsidRPr="00AB4717">
        <w:rPr>
          <w:b/>
        </w:rPr>
        <w:t xml:space="preserve"> </w:t>
      </w:r>
      <w:r w:rsidRPr="00AB4717">
        <w:t>in</w:t>
      </w:r>
      <w:r>
        <w:t xml:space="preserve"> the following ways:</w:t>
      </w:r>
    </w:p>
    <w:p w14:paraId="032FCC70" w14:textId="77777777" w:rsidR="000B177C" w:rsidRDefault="000B177C" w:rsidP="005C4CE7">
      <w:pPr>
        <w:pStyle w:val="ListParagraph"/>
        <w:numPr>
          <w:ilvl w:val="0"/>
          <w:numId w:val="26"/>
        </w:numPr>
        <w:jc w:val="both"/>
      </w:pPr>
      <w:r>
        <w:t xml:space="preserve">Individual attainment data </w:t>
      </w:r>
    </w:p>
    <w:p w14:paraId="5BC29E28" w14:textId="77777777" w:rsidR="000B177C" w:rsidRDefault="000B177C" w:rsidP="005C4CE7">
      <w:pPr>
        <w:pStyle w:val="ListParagraph"/>
        <w:numPr>
          <w:ilvl w:val="0"/>
          <w:numId w:val="26"/>
        </w:numPr>
        <w:jc w:val="both"/>
      </w:pPr>
      <w:r>
        <w:t>Equal opportunities recruitment data</w:t>
      </w:r>
    </w:p>
    <w:p w14:paraId="543A4A96" w14:textId="77777777" w:rsidR="000B177C" w:rsidRDefault="000B177C" w:rsidP="005C4CE7">
      <w:pPr>
        <w:pStyle w:val="ListParagraph"/>
        <w:numPr>
          <w:ilvl w:val="0"/>
          <w:numId w:val="26"/>
        </w:numPr>
        <w:jc w:val="both"/>
      </w:pPr>
      <w:r>
        <w:t>Equality impact assessments</w:t>
      </w:r>
    </w:p>
    <w:p w14:paraId="5B4C361B" w14:textId="77777777" w:rsidR="000B177C" w:rsidRDefault="000B177C" w:rsidP="005C4CE7">
      <w:pPr>
        <w:pStyle w:val="ListParagraph"/>
        <w:numPr>
          <w:ilvl w:val="0"/>
          <w:numId w:val="26"/>
        </w:numPr>
        <w:jc w:val="both"/>
      </w:pPr>
      <w:r>
        <w:t>Ofsted inspection judgements on equality and diversity</w:t>
      </w:r>
    </w:p>
    <w:p w14:paraId="15C48CF1" w14:textId="77777777" w:rsidR="000B177C" w:rsidRDefault="000B177C" w:rsidP="005C4CE7">
      <w:pPr>
        <w:pStyle w:val="ListParagraph"/>
        <w:numPr>
          <w:ilvl w:val="0"/>
          <w:numId w:val="26"/>
        </w:numPr>
        <w:jc w:val="both"/>
      </w:pPr>
      <w:r>
        <w:t>Incident records related to harassment and bullying</w:t>
      </w:r>
    </w:p>
    <w:p w14:paraId="0A1257BE" w14:textId="7CBCBE81" w:rsidR="00366B92" w:rsidRDefault="000B177C" w:rsidP="00366B92">
      <w:pPr>
        <w:jc w:val="both"/>
      </w:pPr>
      <w:r>
        <w:t xml:space="preserve">Any changes made to this policy will be communicated to all </w:t>
      </w:r>
      <w:r w:rsidR="0080588E">
        <w:t>relevant stakeholders.</w:t>
      </w:r>
    </w:p>
    <w:p w14:paraId="044E004F" w14:textId="77777777" w:rsidR="00366B92" w:rsidRDefault="00366B92" w:rsidP="00366B92">
      <w:pPr>
        <w:jc w:val="center"/>
        <w:rPr>
          <w:b/>
        </w:rPr>
      </w:pPr>
    </w:p>
    <w:p w14:paraId="1BA84399" w14:textId="7F0BD742" w:rsidR="000A5EF8" w:rsidRPr="00366B92" w:rsidRDefault="000A5EF8" w:rsidP="00366B92">
      <w:pPr>
        <w:jc w:val="center"/>
        <w:rPr>
          <w:b/>
        </w:rPr>
      </w:pPr>
      <w:r w:rsidRPr="00366B92">
        <w:rPr>
          <w:b/>
        </w:rPr>
        <w:t xml:space="preserve">Appendix </w:t>
      </w:r>
      <w:r w:rsidR="009347C6" w:rsidRPr="00366B92">
        <w:rPr>
          <w:b/>
        </w:rPr>
        <w:t>1</w:t>
      </w:r>
    </w:p>
    <w:p w14:paraId="154500C0" w14:textId="3D2AF04F" w:rsidR="004E5C06" w:rsidRPr="00366B92" w:rsidRDefault="004E5C06" w:rsidP="00366B92">
      <w:pPr>
        <w:pStyle w:val="Heading10"/>
      </w:pPr>
      <w:r w:rsidRPr="00366B92">
        <w:t xml:space="preserve">Legal </w:t>
      </w:r>
      <w:r w:rsidR="00EC3116">
        <w:t>F</w:t>
      </w:r>
      <w:r w:rsidRPr="00366B92">
        <w:t>ramework</w:t>
      </w:r>
    </w:p>
    <w:p w14:paraId="133A8F68" w14:textId="77777777" w:rsidR="004E5C06" w:rsidRPr="00366B92" w:rsidRDefault="004E5C06" w:rsidP="004E5C06">
      <w:pPr>
        <w:jc w:val="both"/>
        <w:rPr>
          <w:sz w:val="20"/>
          <w:szCs w:val="20"/>
        </w:rPr>
      </w:pPr>
      <w:r w:rsidRPr="00366B92">
        <w:rPr>
          <w:sz w:val="20"/>
          <w:szCs w:val="20"/>
        </w:rPr>
        <w:t xml:space="preserve">This policy has due regard to all relevant legislation and statutory guidance including, but not limited to, the following: </w:t>
      </w:r>
    </w:p>
    <w:p w14:paraId="489C5176" w14:textId="77777777" w:rsidR="004E5C06" w:rsidRPr="00366B92" w:rsidRDefault="004E5C06" w:rsidP="004E5C06">
      <w:pPr>
        <w:pStyle w:val="ListParagraph"/>
        <w:numPr>
          <w:ilvl w:val="0"/>
          <w:numId w:val="11"/>
        </w:numPr>
        <w:jc w:val="both"/>
        <w:rPr>
          <w:sz w:val="20"/>
          <w:szCs w:val="20"/>
        </w:rPr>
      </w:pPr>
      <w:r w:rsidRPr="00366B92">
        <w:rPr>
          <w:sz w:val="20"/>
          <w:szCs w:val="20"/>
        </w:rPr>
        <w:t>Human Rights Act 1998</w:t>
      </w:r>
    </w:p>
    <w:p w14:paraId="2FEDFD0D" w14:textId="77777777" w:rsidR="004E5C06" w:rsidRPr="00366B92" w:rsidRDefault="004E5C06" w:rsidP="004E5C06">
      <w:pPr>
        <w:pStyle w:val="ListParagraph"/>
        <w:numPr>
          <w:ilvl w:val="0"/>
          <w:numId w:val="11"/>
        </w:numPr>
        <w:jc w:val="both"/>
        <w:rPr>
          <w:sz w:val="20"/>
          <w:szCs w:val="20"/>
        </w:rPr>
      </w:pPr>
      <w:r w:rsidRPr="00366B92">
        <w:rPr>
          <w:sz w:val="20"/>
          <w:szCs w:val="20"/>
        </w:rPr>
        <w:t>The Special Educational Needs and Disability Regulations 2014</w:t>
      </w:r>
    </w:p>
    <w:p w14:paraId="5811A5C0" w14:textId="77777777" w:rsidR="004E5C06" w:rsidRPr="00366B92" w:rsidRDefault="004E5C06" w:rsidP="004E5C06">
      <w:pPr>
        <w:pStyle w:val="ListParagraph"/>
        <w:numPr>
          <w:ilvl w:val="0"/>
          <w:numId w:val="11"/>
        </w:numPr>
        <w:jc w:val="both"/>
        <w:rPr>
          <w:sz w:val="20"/>
          <w:szCs w:val="20"/>
        </w:rPr>
      </w:pPr>
      <w:r w:rsidRPr="00366B92">
        <w:rPr>
          <w:sz w:val="20"/>
          <w:szCs w:val="20"/>
        </w:rPr>
        <w:t>Education and Inspections Act 2006</w:t>
      </w:r>
    </w:p>
    <w:p w14:paraId="3810A246" w14:textId="77777777" w:rsidR="004E5C06" w:rsidRPr="00366B92" w:rsidRDefault="004E5C06" w:rsidP="004E5C06">
      <w:pPr>
        <w:pStyle w:val="ListParagraph"/>
        <w:numPr>
          <w:ilvl w:val="0"/>
          <w:numId w:val="11"/>
        </w:numPr>
        <w:jc w:val="both"/>
        <w:rPr>
          <w:sz w:val="20"/>
          <w:szCs w:val="20"/>
        </w:rPr>
      </w:pPr>
      <w:r w:rsidRPr="00366B92">
        <w:rPr>
          <w:sz w:val="20"/>
          <w:szCs w:val="20"/>
        </w:rPr>
        <w:t>Equality Act 2010</w:t>
      </w:r>
    </w:p>
    <w:p w14:paraId="712E2401" w14:textId="77777777" w:rsidR="004E5C06" w:rsidRPr="00366B92" w:rsidRDefault="004E5C06" w:rsidP="004E5C06">
      <w:pPr>
        <w:pStyle w:val="ListParagraph"/>
        <w:numPr>
          <w:ilvl w:val="0"/>
          <w:numId w:val="11"/>
        </w:numPr>
        <w:jc w:val="both"/>
        <w:rPr>
          <w:sz w:val="20"/>
          <w:szCs w:val="20"/>
        </w:rPr>
      </w:pPr>
      <w:r w:rsidRPr="00366B92">
        <w:rPr>
          <w:sz w:val="20"/>
          <w:szCs w:val="20"/>
        </w:rPr>
        <w:t>Equality Act 2010 (Specific Duties) Regulations 2011</w:t>
      </w:r>
    </w:p>
    <w:p w14:paraId="12282CA2" w14:textId="77777777" w:rsidR="004E5C06" w:rsidRPr="00366B92" w:rsidRDefault="004E5C06" w:rsidP="004E5C06">
      <w:pPr>
        <w:pStyle w:val="ListParagraph"/>
        <w:numPr>
          <w:ilvl w:val="0"/>
          <w:numId w:val="11"/>
        </w:numPr>
        <w:jc w:val="both"/>
        <w:rPr>
          <w:sz w:val="20"/>
          <w:szCs w:val="20"/>
        </w:rPr>
      </w:pPr>
      <w:bookmarkStart w:id="32" w:name="_Hlk63936864"/>
      <w:r w:rsidRPr="00366B92">
        <w:rPr>
          <w:sz w:val="20"/>
          <w:szCs w:val="20"/>
        </w:rPr>
        <w:t>The Equality Act 2010 (Specific Duties and Public Authorities) Regulations 2017</w:t>
      </w:r>
    </w:p>
    <w:bookmarkEnd w:id="32"/>
    <w:p w14:paraId="2A44F67B" w14:textId="77777777" w:rsidR="004E5C06" w:rsidRPr="00366B92" w:rsidRDefault="004E5C06" w:rsidP="004E5C06">
      <w:pPr>
        <w:pStyle w:val="ListParagraph"/>
        <w:numPr>
          <w:ilvl w:val="0"/>
          <w:numId w:val="11"/>
        </w:numPr>
        <w:jc w:val="both"/>
        <w:rPr>
          <w:sz w:val="20"/>
          <w:szCs w:val="20"/>
        </w:rPr>
      </w:pPr>
      <w:r w:rsidRPr="00366B92">
        <w:rPr>
          <w:sz w:val="20"/>
          <w:szCs w:val="20"/>
        </w:rPr>
        <w:t>Public Sector Equality Duty (PSED)</w:t>
      </w:r>
    </w:p>
    <w:p w14:paraId="32B085EE" w14:textId="77777777" w:rsidR="004E5C06" w:rsidRPr="00366B92" w:rsidRDefault="004E5C06" w:rsidP="004E5C06">
      <w:pPr>
        <w:pStyle w:val="ListParagraph"/>
        <w:numPr>
          <w:ilvl w:val="0"/>
          <w:numId w:val="11"/>
        </w:numPr>
        <w:jc w:val="both"/>
        <w:rPr>
          <w:sz w:val="20"/>
          <w:szCs w:val="20"/>
        </w:rPr>
      </w:pPr>
      <w:r w:rsidRPr="00366B92">
        <w:rPr>
          <w:sz w:val="20"/>
          <w:szCs w:val="20"/>
        </w:rPr>
        <w:t>Data Protection Act 2018</w:t>
      </w:r>
    </w:p>
    <w:p w14:paraId="390ECC9C" w14:textId="77777777" w:rsidR="004E5C06" w:rsidRPr="00366B92" w:rsidRDefault="004E5C06" w:rsidP="004E5C06">
      <w:pPr>
        <w:pStyle w:val="ListParagraph"/>
        <w:numPr>
          <w:ilvl w:val="0"/>
          <w:numId w:val="11"/>
        </w:numPr>
        <w:jc w:val="both"/>
        <w:rPr>
          <w:sz w:val="20"/>
          <w:szCs w:val="20"/>
        </w:rPr>
      </w:pPr>
      <w:r w:rsidRPr="00366B92">
        <w:rPr>
          <w:sz w:val="20"/>
          <w:szCs w:val="20"/>
        </w:rPr>
        <w:t>The UK General Data Protection Regulation (GDPR)</w:t>
      </w:r>
    </w:p>
    <w:p w14:paraId="07CC4BA6" w14:textId="77777777" w:rsidR="004E5C06" w:rsidRPr="00366B92" w:rsidRDefault="004E5C06" w:rsidP="004E5C06">
      <w:pPr>
        <w:jc w:val="both"/>
        <w:rPr>
          <w:sz w:val="20"/>
          <w:szCs w:val="20"/>
        </w:rPr>
      </w:pPr>
      <w:r w:rsidRPr="00366B92">
        <w:rPr>
          <w:sz w:val="20"/>
          <w:szCs w:val="20"/>
        </w:rPr>
        <w:t xml:space="preserve">This policy also has due regard for non-statutory guidance, including the following: </w:t>
      </w:r>
    </w:p>
    <w:p w14:paraId="437EE404" w14:textId="77777777" w:rsidR="004E5C06" w:rsidRPr="00366B92" w:rsidRDefault="004E5C06" w:rsidP="004E5C06">
      <w:pPr>
        <w:pStyle w:val="ListParagraph"/>
        <w:numPr>
          <w:ilvl w:val="0"/>
          <w:numId w:val="11"/>
        </w:numPr>
        <w:jc w:val="both"/>
        <w:rPr>
          <w:sz w:val="20"/>
          <w:szCs w:val="20"/>
        </w:rPr>
      </w:pPr>
      <w:r w:rsidRPr="00366B92">
        <w:rPr>
          <w:sz w:val="20"/>
          <w:szCs w:val="20"/>
        </w:rPr>
        <w:t>DfE (2014) ’The Equality Act 2010 and schools’</w:t>
      </w:r>
    </w:p>
    <w:p w14:paraId="75FE3695" w14:textId="77777777" w:rsidR="004E5C06" w:rsidRPr="00366B92" w:rsidRDefault="004E5C06" w:rsidP="004E5C06">
      <w:pPr>
        <w:jc w:val="both"/>
        <w:rPr>
          <w:sz w:val="20"/>
          <w:szCs w:val="20"/>
        </w:rPr>
      </w:pPr>
      <w:r w:rsidRPr="00366B92">
        <w:rPr>
          <w:sz w:val="20"/>
          <w:szCs w:val="20"/>
        </w:rPr>
        <w:t>This policy operates in conjunction with the following school policies:</w:t>
      </w:r>
    </w:p>
    <w:p w14:paraId="3480D6C2" w14:textId="77777777" w:rsidR="004E5C06" w:rsidRPr="00366B92" w:rsidRDefault="004E5C06" w:rsidP="004E5C06">
      <w:pPr>
        <w:pStyle w:val="ListParagraph"/>
        <w:numPr>
          <w:ilvl w:val="0"/>
          <w:numId w:val="12"/>
        </w:numPr>
        <w:jc w:val="both"/>
        <w:rPr>
          <w:bCs/>
          <w:sz w:val="20"/>
          <w:szCs w:val="20"/>
        </w:rPr>
      </w:pPr>
      <w:r w:rsidRPr="00366B92">
        <w:rPr>
          <w:bCs/>
          <w:sz w:val="20"/>
          <w:szCs w:val="20"/>
        </w:rPr>
        <w:t>Equality Information and Objectives Statement</w:t>
      </w:r>
    </w:p>
    <w:p w14:paraId="4DBBA838" w14:textId="77777777" w:rsidR="004E5C06" w:rsidRPr="00366B92" w:rsidRDefault="004E5C06" w:rsidP="004E5C06">
      <w:pPr>
        <w:pStyle w:val="ListParagraph"/>
        <w:numPr>
          <w:ilvl w:val="0"/>
          <w:numId w:val="12"/>
        </w:numPr>
        <w:jc w:val="both"/>
        <w:rPr>
          <w:bCs/>
          <w:sz w:val="20"/>
          <w:szCs w:val="20"/>
        </w:rPr>
      </w:pPr>
      <w:r w:rsidRPr="00366B92">
        <w:rPr>
          <w:bCs/>
          <w:sz w:val="20"/>
          <w:szCs w:val="20"/>
        </w:rPr>
        <w:t xml:space="preserve">Admissions Policy </w:t>
      </w:r>
    </w:p>
    <w:p w14:paraId="33313AB8" w14:textId="77777777" w:rsidR="004E5C06" w:rsidRPr="00366B92" w:rsidRDefault="004E5C06" w:rsidP="004E5C06">
      <w:pPr>
        <w:pStyle w:val="ListParagraph"/>
        <w:numPr>
          <w:ilvl w:val="0"/>
          <w:numId w:val="12"/>
        </w:numPr>
        <w:jc w:val="both"/>
        <w:rPr>
          <w:bCs/>
          <w:sz w:val="20"/>
          <w:szCs w:val="20"/>
        </w:rPr>
      </w:pPr>
      <w:r w:rsidRPr="00366B92">
        <w:rPr>
          <w:bCs/>
          <w:sz w:val="20"/>
          <w:szCs w:val="20"/>
        </w:rPr>
        <w:t>Complaints Procedures Policy</w:t>
      </w:r>
    </w:p>
    <w:p w14:paraId="48511181" w14:textId="060CAE54" w:rsidR="004E5C06" w:rsidRPr="00366B92" w:rsidRDefault="004E5C06" w:rsidP="004E5C06">
      <w:pPr>
        <w:pStyle w:val="ListParagraph"/>
        <w:numPr>
          <w:ilvl w:val="0"/>
          <w:numId w:val="12"/>
        </w:numPr>
        <w:jc w:val="both"/>
        <w:rPr>
          <w:bCs/>
          <w:sz w:val="20"/>
          <w:szCs w:val="20"/>
        </w:rPr>
      </w:pPr>
      <w:r w:rsidRPr="00366B92">
        <w:rPr>
          <w:bCs/>
          <w:sz w:val="20"/>
          <w:szCs w:val="20"/>
        </w:rPr>
        <w:t>Data Protection Policy</w:t>
      </w:r>
    </w:p>
    <w:p w14:paraId="2F888443" w14:textId="2AC4A5EA" w:rsidR="004E5C06" w:rsidRPr="00366B92" w:rsidRDefault="004E5C06" w:rsidP="004E5C06">
      <w:pPr>
        <w:pStyle w:val="ListParagraph"/>
        <w:numPr>
          <w:ilvl w:val="0"/>
          <w:numId w:val="12"/>
        </w:numPr>
        <w:jc w:val="both"/>
        <w:rPr>
          <w:bCs/>
          <w:sz w:val="20"/>
          <w:szCs w:val="20"/>
        </w:rPr>
      </w:pPr>
      <w:r w:rsidRPr="00366B92">
        <w:rPr>
          <w:bCs/>
          <w:sz w:val="20"/>
          <w:szCs w:val="20"/>
        </w:rPr>
        <w:t>Good Behaviour and Anti Bullying Policy</w:t>
      </w:r>
    </w:p>
    <w:p w14:paraId="551DD8D7" w14:textId="3C230F8B" w:rsidR="004E5C06" w:rsidRPr="00366B92" w:rsidRDefault="004E5C06" w:rsidP="004E5C06">
      <w:pPr>
        <w:pStyle w:val="ListParagraph"/>
        <w:numPr>
          <w:ilvl w:val="0"/>
          <w:numId w:val="12"/>
        </w:numPr>
        <w:jc w:val="both"/>
        <w:rPr>
          <w:bCs/>
          <w:sz w:val="20"/>
          <w:szCs w:val="20"/>
        </w:rPr>
      </w:pPr>
      <w:r w:rsidRPr="00366B92">
        <w:rPr>
          <w:bCs/>
          <w:sz w:val="20"/>
          <w:szCs w:val="20"/>
        </w:rPr>
        <w:t xml:space="preserve">Accessibility Policy and Plan </w:t>
      </w:r>
    </w:p>
    <w:p w14:paraId="7C95AE19" w14:textId="77777777" w:rsidR="004E5C06" w:rsidRPr="00A12919" w:rsidRDefault="004E5C06" w:rsidP="009B7367">
      <w:pPr>
        <w:jc w:val="both"/>
      </w:pPr>
    </w:p>
    <w:sectPr w:rsidR="004E5C06" w:rsidRPr="00A12919" w:rsidSect="00490DFF">
      <w:headerReference w:type="default" r:id="rId9"/>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26A62" w14:textId="77777777" w:rsidR="009127FA" w:rsidRDefault="009127FA" w:rsidP="00AD4155">
      <w:r>
        <w:separator/>
      </w:r>
    </w:p>
  </w:endnote>
  <w:endnote w:type="continuationSeparator" w:id="0">
    <w:p w14:paraId="5B732643" w14:textId="77777777" w:rsidR="009127FA" w:rsidRDefault="009127F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34C93B0-1BEB-47E3-A833-101ABE1726C2}"/>
  </w:font>
  <w:font w:name="Calibri">
    <w:panose1 w:val="020F0502020204030204"/>
    <w:charset w:val="00"/>
    <w:family w:val="swiss"/>
    <w:pitch w:val="variable"/>
    <w:sig w:usb0="E4002EFF" w:usb1="C000247B" w:usb2="00000009" w:usb3="00000000" w:csb0="000001FF" w:csb1="00000000"/>
    <w:embedRegular r:id="rId2" w:fontKey="{545B32A7-B778-44ED-99C4-F3AB0B81363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97013" w14:textId="77777777" w:rsidR="009127FA" w:rsidRDefault="009127FA" w:rsidP="00AD4155">
      <w:r>
        <w:separator/>
      </w:r>
    </w:p>
  </w:footnote>
  <w:footnote w:type="continuationSeparator" w:id="0">
    <w:p w14:paraId="12A98567" w14:textId="77777777" w:rsidR="009127FA" w:rsidRDefault="009127F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C744A"/>
    <w:multiLevelType w:val="hybridMultilevel"/>
    <w:tmpl w:val="21F4E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B543B7"/>
    <w:multiLevelType w:val="hybridMultilevel"/>
    <w:tmpl w:val="0A548A8C"/>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87E5A"/>
    <w:multiLevelType w:val="hybridMultilevel"/>
    <w:tmpl w:val="755CA41A"/>
    <w:lvl w:ilvl="0" w:tplc="88628E74">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481237"/>
    <w:multiLevelType w:val="hybridMultilevel"/>
    <w:tmpl w:val="0F28D9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7E35B1"/>
    <w:multiLevelType w:val="hybridMultilevel"/>
    <w:tmpl w:val="014CF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3173A2"/>
    <w:multiLevelType w:val="hybridMultilevel"/>
    <w:tmpl w:val="DADE0C84"/>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A900C4"/>
    <w:multiLevelType w:val="hybridMultilevel"/>
    <w:tmpl w:val="4176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5B1C95"/>
    <w:multiLevelType w:val="hybridMultilevel"/>
    <w:tmpl w:val="9430606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A1981"/>
    <w:multiLevelType w:val="hybridMultilevel"/>
    <w:tmpl w:val="6388F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2847C7"/>
    <w:multiLevelType w:val="hybridMultilevel"/>
    <w:tmpl w:val="B87C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CD4DF7"/>
    <w:multiLevelType w:val="hybridMultilevel"/>
    <w:tmpl w:val="F856978C"/>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3491F"/>
    <w:multiLevelType w:val="hybridMultilevel"/>
    <w:tmpl w:val="C456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D37E8"/>
    <w:multiLevelType w:val="hybridMultilevel"/>
    <w:tmpl w:val="1AC2D82C"/>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E96EE8"/>
    <w:multiLevelType w:val="hybridMultilevel"/>
    <w:tmpl w:val="F4367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2917E6"/>
    <w:multiLevelType w:val="hybridMultilevel"/>
    <w:tmpl w:val="288A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C50C6F"/>
    <w:multiLevelType w:val="hybridMultilevel"/>
    <w:tmpl w:val="6E8C608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696031"/>
    <w:multiLevelType w:val="hybridMultilevel"/>
    <w:tmpl w:val="2AB0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55400"/>
    <w:multiLevelType w:val="hybridMultilevel"/>
    <w:tmpl w:val="F1BC4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614CFA"/>
    <w:multiLevelType w:val="hybridMultilevel"/>
    <w:tmpl w:val="AD6E01B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DA1578"/>
    <w:multiLevelType w:val="hybridMultilevel"/>
    <w:tmpl w:val="859668F2"/>
    <w:lvl w:ilvl="0" w:tplc="16FE612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096E9F"/>
    <w:multiLevelType w:val="hybridMultilevel"/>
    <w:tmpl w:val="1790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6" w15:restartNumberingAfterBreak="0">
    <w:nsid w:val="56233D6C"/>
    <w:multiLevelType w:val="hybridMultilevel"/>
    <w:tmpl w:val="2DA0C62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240718"/>
    <w:multiLevelType w:val="hybridMultilevel"/>
    <w:tmpl w:val="ABC8B69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62407888"/>
    <w:multiLevelType w:val="hybridMultilevel"/>
    <w:tmpl w:val="EE968EA6"/>
    <w:lvl w:ilvl="0" w:tplc="0FC4360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86244"/>
    <w:multiLevelType w:val="hybridMultilevel"/>
    <w:tmpl w:val="D068D0C0"/>
    <w:lvl w:ilvl="0" w:tplc="5F84DA06">
      <w:start w:val="1"/>
      <w:numFmt w:val="decimal"/>
      <w:lvlText w:val="%1."/>
      <w:lvlJc w:val="left"/>
      <w:pPr>
        <w:ind w:left="121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B0575E5"/>
    <w:multiLevelType w:val="hybridMultilevel"/>
    <w:tmpl w:val="251CF162"/>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057E22"/>
    <w:multiLevelType w:val="hybridMultilevel"/>
    <w:tmpl w:val="D2CC870A"/>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A41259"/>
    <w:multiLevelType w:val="hybridMultilevel"/>
    <w:tmpl w:val="49384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967502"/>
    <w:multiLevelType w:val="multilevel"/>
    <w:tmpl w:val="3E62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BC5939"/>
    <w:multiLevelType w:val="hybridMultilevel"/>
    <w:tmpl w:val="50846E0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34"/>
  </w:num>
  <w:num w:numId="3">
    <w:abstractNumId w:val="24"/>
  </w:num>
  <w:num w:numId="4">
    <w:abstractNumId w:val="1"/>
  </w:num>
  <w:num w:numId="5">
    <w:abstractNumId w:val="28"/>
  </w:num>
  <w:num w:numId="6">
    <w:abstractNumId w:val="25"/>
  </w:num>
  <w:num w:numId="7">
    <w:abstractNumId w:val="18"/>
  </w:num>
  <w:num w:numId="8">
    <w:abstractNumId w:val="35"/>
  </w:num>
  <w:num w:numId="9">
    <w:abstractNumId w:val="21"/>
  </w:num>
  <w:num w:numId="10">
    <w:abstractNumId w:val="29"/>
  </w:num>
  <w:num w:numId="11">
    <w:abstractNumId w:val="19"/>
  </w:num>
  <w:num w:numId="12">
    <w:abstractNumId w:val="33"/>
  </w:num>
  <w:num w:numId="13">
    <w:abstractNumId w:val="8"/>
  </w:num>
  <w:num w:numId="14">
    <w:abstractNumId w:val="2"/>
  </w:num>
  <w:num w:numId="15">
    <w:abstractNumId w:val="26"/>
  </w:num>
  <w:num w:numId="16">
    <w:abstractNumId w:val="5"/>
  </w:num>
  <w:num w:numId="17">
    <w:abstractNumId w:val="11"/>
  </w:num>
  <w:num w:numId="18">
    <w:abstractNumId w:val="7"/>
  </w:num>
  <w:num w:numId="19">
    <w:abstractNumId w:val="10"/>
  </w:num>
  <w:num w:numId="20">
    <w:abstractNumId w:val="17"/>
  </w:num>
  <w:num w:numId="21">
    <w:abstractNumId w:val="6"/>
  </w:num>
  <w:num w:numId="22">
    <w:abstractNumId w:val="20"/>
  </w:num>
  <w:num w:numId="23">
    <w:abstractNumId w:val="38"/>
  </w:num>
  <w:num w:numId="24">
    <w:abstractNumId w:val="16"/>
  </w:num>
  <w:num w:numId="25">
    <w:abstractNumId w:val="13"/>
  </w:num>
  <w:num w:numId="26">
    <w:abstractNumId w:val="27"/>
  </w:num>
  <w:num w:numId="27">
    <w:abstractNumId w:val="32"/>
  </w:num>
  <w:num w:numId="28">
    <w:abstractNumId w:val="30"/>
  </w:num>
  <w:num w:numId="29">
    <w:abstractNumId w:val="23"/>
  </w:num>
  <w:num w:numId="30">
    <w:abstractNumId w:val="37"/>
  </w:num>
  <w:num w:numId="31">
    <w:abstractNumId w:val="36"/>
  </w:num>
  <w:num w:numId="32">
    <w:abstractNumId w:val="15"/>
  </w:num>
  <w:num w:numId="33">
    <w:abstractNumId w:val="12"/>
  </w:num>
  <w:num w:numId="34">
    <w:abstractNumId w:val="4"/>
  </w:num>
  <w:num w:numId="35">
    <w:abstractNumId w:val="14"/>
  </w:num>
  <w:num w:numId="36">
    <w:abstractNumId w:val="9"/>
  </w:num>
  <w:num w:numId="37">
    <w:abstractNumId w:val="0"/>
  </w:num>
  <w:num w:numId="38">
    <w:abstractNumId w:val="22"/>
  </w:num>
  <w:num w:numId="3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E49"/>
    <w:rsid w:val="00001421"/>
    <w:rsid w:val="0000240C"/>
    <w:rsid w:val="00004242"/>
    <w:rsid w:val="00005BE3"/>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19E"/>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4111"/>
    <w:rsid w:val="00055C65"/>
    <w:rsid w:val="00056533"/>
    <w:rsid w:val="000567E2"/>
    <w:rsid w:val="000606F6"/>
    <w:rsid w:val="000624B2"/>
    <w:rsid w:val="00065C6B"/>
    <w:rsid w:val="000717B5"/>
    <w:rsid w:val="00074C8C"/>
    <w:rsid w:val="00080091"/>
    <w:rsid w:val="00080783"/>
    <w:rsid w:val="00082668"/>
    <w:rsid w:val="00087B46"/>
    <w:rsid w:val="00087F57"/>
    <w:rsid w:val="00091BB2"/>
    <w:rsid w:val="0009203F"/>
    <w:rsid w:val="000933DC"/>
    <w:rsid w:val="00095119"/>
    <w:rsid w:val="00095EF3"/>
    <w:rsid w:val="000A092A"/>
    <w:rsid w:val="000A0E7E"/>
    <w:rsid w:val="000A1305"/>
    <w:rsid w:val="000A228B"/>
    <w:rsid w:val="000A4907"/>
    <w:rsid w:val="000A5EF8"/>
    <w:rsid w:val="000A6B9C"/>
    <w:rsid w:val="000A738F"/>
    <w:rsid w:val="000B1080"/>
    <w:rsid w:val="000B11F3"/>
    <w:rsid w:val="000B16CC"/>
    <w:rsid w:val="000B177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B0E"/>
    <w:rsid w:val="000D7B5F"/>
    <w:rsid w:val="000E006C"/>
    <w:rsid w:val="000E09D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131"/>
    <w:rsid w:val="0010744E"/>
    <w:rsid w:val="00111AB1"/>
    <w:rsid w:val="00112B3A"/>
    <w:rsid w:val="00112B99"/>
    <w:rsid w:val="00112BA7"/>
    <w:rsid w:val="00113D79"/>
    <w:rsid w:val="00114F0B"/>
    <w:rsid w:val="00115650"/>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2EA4"/>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67EE8"/>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713"/>
    <w:rsid w:val="001A5C40"/>
    <w:rsid w:val="001A6604"/>
    <w:rsid w:val="001A6811"/>
    <w:rsid w:val="001A79FA"/>
    <w:rsid w:val="001B0D61"/>
    <w:rsid w:val="001B290B"/>
    <w:rsid w:val="001B2B9B"/>
    <w:rsid w:val="001B2E50"/>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677"/>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024"/>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C32"/>
    <w:rsid w:val="003625AB"/>
    <w:rsid w:val="00366529"/>
    <w:rsid w:val="00366B92"/>
    <w:rsid w:val="00370C93"/>
    <w:rsid w:val="00370F77"/>
    <w:rsid w:val="0037150D"/>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3D3A"/>
    <w:rsid w:val="00394245"/>
    <w:rsid w:val="003954ED"/>
    <w:rsid w:val="00395526"/>
    <w:rsid w:val="003963D7"/>
    <w:rsid w:val="003979AE"/>
    <w:rsid w:val="00397B2A"/>
    <w:rsid w:val="003A1BB2"/>
    <w:rsid w:val="003A1F71"/>
    <w:rsid w:val="003A3093"/>
    <w:rsid w:val="003A3865"/>
    <w:rsid w:val="003A4C04"/>
    <w:rsid w:val="003A5158"/>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530"/>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2C42"/>
    <w:rsid w:val="00483FE0"/>
    <w:rsid w:val="004843E1"/>
    <w:rsid w:val="0048631B"/>
    <w:rsid w:val="00487590"/>
    <w:rsid w:val="00490625"/>
    <w:rsid w:val="00490DFF"/>
    <w:rsid w:val="00491F60"/>
    <w:rsid w:val="004968AB"/>
    <w:rsid w:val="00496A27"/>
    <w:rsid w:val="00497EE2"/>
    <w:rsid w:val="004A2A2C"/>
    <w:rsid w:val="004A2A51"/>
    <w:rsid w:val="004A4661"/>
    <w:rsid w:val="004A4984"/>
    <w:rsid w:val="004A73EB"/>
    <w:rsid w:val="004A75C7"/>
    <w:rsid w:val="004B0546"/>
    <w:rsid w:val="004B4D2A"/>
    <w:rsid w:val="004B772B"/>
    <w:rsid w:val="004C0C85"/>
    <w:rsid w:val="004C1698"/>
    <w:rsid w:val="004C1B0D"/>
    <w:rsid w:val="004C2057"/>
    <w:rsid w:val="004C44C5"/>
    <w:rsid w:val="004C46AD"/>
    <w:rsid w:val="004C49A5"/>
    <w:rsid w:val="004C5DDB"/>
    <w:rsid w:val="004C69B5"/>
    <w:rsid w:val="004C6B7F"/>
    <w:rsid w:val="004D04B1"/>
    <w:rsid w:val="004D18F0"/>
    <w:rsid w:val="004D36A1"/>
    <w:rsid w:val="004D5CF7"/>
    <w:rsid w:val="004D7474"/>
    <w:rsid w:val="004E018D"/>
    <w:rsid w:val="004E1A6F"/>
    <w:rsid w:val="004E22B8"/>
    <w:rsid w:val="004E3B25"/>
    <w:rsid w:val="004E4442"/>
    <w:rsid w:val="004E4E2B"/>
    <w:rsid w:val="004E5C06"/>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80B"/>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4CE7"/>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A58"/>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2FE0"/>
    <w:rsid w:val="006345D9"/>
    <w:rsid w:val="00642DEE"/>
    <w:rsid w:val="0064371A"/>
    <w:rsid w:val="00643FB3"/>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3E7"/>
    <w:rsid w:val="00685694"/>
    <w:rsid w:val="006857D8"/>
    <w:rsid w:val="00686EE1"/>
    <w:rsid w:val="0068728F"/>
    <w:rsid w:val="00690EE4"/>
    <w:rsid w:val="00691E7A"/>
    <w:rsid w:val="006937B9"/>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00A"/>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349"/>
    <w:rsid w:val="007325DC"/>
    <w:rsid w:val="0073287C"/>
    <w:rsid w:val="00732D40"/>
    <w:rsid w:val="0073611C"/>
    <w:rsid w:val="00736194"/>
    <w:rsid w:val="007403DD"/>
    <w:rsid w:val="00741651"/>
    <w:rsid w:val="00741F25"/>
    <w:rsid w:val="00742389"/>
    <w:rsid w:val="0074280B"/>
    <w:rsid w:val="00743A3E"/>
    <w:rsid w:val="00744EE0"/>
    <w:rsid w:val="00746DC9"/>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0817"/>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3371"/>
    <w:rsid w:val="0080588E"/>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1A4"/>
    <w:rsid w:val="00846FF8"/>
    <w:rsid w:val="00847A42"/>
    <w:rsid w:val="00847CDD"/>
    <w:rsid w:val="008521DD"/>
    <w:rsid w:val="0085312F"/>
    <w:rsid w:val="008534A5"/>
    <w:rsid w:val="0085389B"/>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95C8B"/>
    <w:rsid w:val="008A25FA"/>
    <w:rsid w:val="008A313B"/>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3DF2"/>
    <w:rsid w:val="008C53AA"/>
    <w:rsid w:val="008C5A4A"/>
    <w:rsid w:val="008C6894"/>
    <w:rsid w:val="008D1CEE"/>
    <w:rsid w:val="008D20E8"/>
    <w:rsid w:val="008D4F9D"/>
    <w:rsid w:val="008D56E2"/>
    <w:rsid w:val="008D57D4"/>
    <w:rsid w:val="008D64B0"/>
    <w:rsid w:val="008D676F"/>
    <w:rsid w:val="008D7B70"/>
    <w:rsid w:val="008E0193"/>
    <w:rsid w:val="008E3B35"/>
    <w:rsid w:val="008E3CAA"/>
    <w:rsid w:val="008E451A"/>
    <w:rsid w:val="008E4A9F"/>
    <w:rsid w:val="008E5549"/>
    <w:rsid w:val="008E5BE6"/>
    <w:rsid w:val="008E664D"/>
    <w:rsid w:val="008E673A"/>
    <w:rsid w:val="008E7B04"/>
    <w:rsid w:val="008F247D"/>
    <w:rsid w:val="008F25FE"/>
    <w:rsid w:val="008F2879"/>
    <w:rsid w:val="008F2D50"/>
    <w:rsid w:val="008F2FA9"/>
    <w:rsid w:val="008F301C"/>
    <w:rsid w:val="008F38E0"/>
    <w:rsid w:val="008F3A75"/>
    <w:rsid w:val="008F424B"/>
    <w:rsid w:val="008F7925"/>
    <w:rsid w:val="009003CE"/>
    <w:rsid w:val="00900D57"/>
    <w:rsid w:val="00904D51"/>
    <w:rsid w:val="00905E36"/>
    <w:rsid w:val="00906D77"/>
    <w:rsid w:val="00911CD5"/>
    <w:rsid w:val="00912426"/>
    <w:rsid w:val="009127FA"/>
    <w:rsid w:val="00914021"/>
    <w:rsid w:val="00914278"/>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47C6"/>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15FE"/>
    <w:rsid w:val="009A2882"/>
    <w:rsid w:val="009A4A9C"/>
    <w:rsid w:val="009A4F5C"/>
    <w:rsid w:val="009A5551"/>
    <w:rsid w:val="009A5FAB"/>
    <w:rsid w:val="009B3E6F"/>
    <w:rsid w:val="009B4985"/>
    <w:rsid w:val="009B702B"/>
    <w:rsid w:val="009B7367"/>
    <w:rsid w:val="009B7508"/>
    <w:rsid w:val="009B7574"/>
    <w:rsid w:val="009C0342"/>
    <w:rsid w:val="009C16B7"/>
    <w:rsid w:val="009C1ACC"/>
    <w:rsid w:val="009C2278"/>
    <w:rsid w:val="009C4014"/>
    <w:rsid w:val="009C711B"/>
    <w:rsid w:val="009C72C0"/>
    <w:rsid w:val="009D0D60"/>
    <w:rsid w:val="009D1421"/>
    <w:rsid w:val="009D1A1B"/>
    <w:rsid w:val="009D3506"/>
    <w:rsid w:val="009D5855"/>
    <w:rsid w:val="009D5B5A"/>
    <w:rsid w:val="009D6753"/>
    <w:rsid w:val="009D6921"/>
    <w:rsid w:val="009D7C3D"/>
    <w:rsid w:val="009D7D5E"/>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95"/>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0009"/>
    <w:rsid w:val="00A41109"/>
    <w:rsid w:val="00A460CB"/>
    <w:rsid w:val="00A463D8"/>
    <w:rsid w:val="00A47696"/>
    <w:rsid w:val="00A505FC"/>
    <w:rsid w:val="00A50774"/>
    <w:rsid w:val="00A547CF"/>
    <w:rsid w:val="00A54B4B"/>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7BB"/>
    <w:rsid w:val="00A838EF"/>
    <w:rsid w:val="00A840FA"/>
    <w:rsid w:val="00A8675F"/>
    <w:rsid w:val="00A86CDC"/>
    <w:rsid w:val="00A90EEE"/>
    <w:rsid w:val="00A9338C"/>
    <w:rsid w:val="00AA24A8"/>
    <w:rsid w:val="00AA491D"/>
    <w:rsid w:val="00AA79CA"/>
    <w:rsid w:val="00AB0882"/>
    <w:rsid w:val="00AB30C6"/>
    <w:rsid w:val="00AB3B72"/>
    <w:rsid w:val="00AB4108"/>
    <w:rsid w:val="00AB43BC"/>
    <w:rsid w:val="00AB4717"/>
    <w:rsid w:val="00AB7326"/>
    <w:rsid w:val="00AB741F"/>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3D3"/>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8D5"/>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195"/>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1B65"/>
    <w:rsid w:val="00CE24C8"/>
    <w:rsid w:val="00CE30B9"/>
    <w:rsid w:val="00CE5026"/>
    <w:rsid w:val="00CE5F6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584"/>
    <w:rsid w:val="00D17D13"/>
    <w:rsid w:val="00D17D8E"/>
    <w:rsid w:val="00D21F6B"/>
    <w:rsid w:val="00D244CB"/>
    <w:rsid w:val="00D24726"/>
    <w:rsid w:val="00D24B9A"/>
    <w:rsid w:val="00D2609F"/>
    <w:rsid w:val="00D27985"/>
    <w:rsid w:val="00D27C70"/>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5FBE"/>
    <w:rsid w:val="00D66032"/>
    <w:rsid w:val="00D673EF"/>
    <w:rsid w:val="00D70413"/>
    <w:rsid w:val="00D71EFE"/>
    <w:rsid w:val="00D748C2"/>
    <w:rsid w:val="00D75268"/>
    <w:rsid w:val="00D7530D"/>
    <w:rsid w:val="00D763C1"/>
    <w:rsid w:val="00D76C50"/>
    <w:rsid w:val="00D777D9"/>
    <w:rsid w:val="00D77A53"/>
    <w:rsid w:val="00D82881"/>
    <w:rsid w:val="00D86082"/>
    <w:rsid w:val="00D866EE"/>
    <w:rsid w:val="00D87076"/>
    <w:rsid w:val="00D92D28"/>
    <w:rsid w:val="00D9522E"/>
    <w:rsid w:val="00D96E4C"/>
    <w:rsid w:val="00D9706D"/>
    <w:rsid w:val="00D97B1C"/>
    <w:rsid w:val="00DA0CF6"/>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017"/>
    <w:rsid w:val="00DD788B"/>
    <w:rsid w:val="00DE0133"/>
    <w:rsid w:val="00DE1023"/>
    <w:rsid w:val="00DE3B98"/>
    <w:rsid w:val="00DE4393"/>
    <w:rsid w:val="00DE4687"/>
    <w:rsid w:val="00DE50ED"/>
    <w:rsid w:val="00DE53AE"/>
    <w:rsid w:val="00DE572B"/>
    <w:rsid w:val="00DF0971"/>
    <w:rsid w:val="00DF09ED"/>
    <w:rsid w:val="00DF1F47"/>
    <w:rsid w:val="00DF3F9F"/>
    <w:rsid w:val="00DF569C"/>
    <w:rsid w:val="00DF61F0"/>
    <w:rsid w:val="00DF73DB"/>
    <w:rsid w:val="00DF7667"/>
    <w:rsid w:val="00E046BE"/>
    <w:rsid w:val="00E0759D"/>
    <w:rsid w:val="00E145A1"/>
    <w:rsid w:val="00E14F08"/>
    <w:rsid w:val="00E15544"/>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83B"/>
    <w:rsid w:val="00E91B1E"/>
    <w:rsid w:val="00E9293C"/>
    <w:rsid w:val="00E94BBE"/>
    <w:rsid w:val="00EA034B"/>
    <w:rsid w:val="00EA0E97"/>
    <w:rsid w:val="00EA1182"/>
    <w:rsid w:val="00EA33C1"/>
    <w:rsid w:val="00EA39E1"/>
    <w:rsid w:val="00EA3A46"/>
    <w:rsid w:val="00EA55C9"/>
    <w:rsid w:val="00EA5FAD"/>
    <w:rsid w:val="00EA7499"/>
    <w:rsid w:val="00EB0621"/>
    <w:rsid w:val="00EB441B"/>
    <w:rsid w:val="00EB6940"/>
    <w:rsid w:val="00EB6BE6"/>
    <w:rsid w:val="00EC0587"/>
    <w:rsid w:val="00EC0798"/>
    <w:rsid w:val="00EC0AA3"/>
    <w:rsid w:val="00EC0B83"/>
    <w:rsid w:val="00EC1198"/>
    <w:rsid w:val="00EC1318"/>
    <w:rsid w:val="00EC1452"/>
    <w:rsid w:val="00EC1520"/>
    <w:rsid w:val="00EC3116"/>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53A6"/>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3257"/>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1A9B"/>
    <w:rsid w:val="00FB21DC"/>
    <w:rsid w:val="00FB478D"/>
    <w:rsid w:val="00FB7004"/>
    <w:rsid w:val="00FB7C50"/>
    <w:rsid w:val="00FB7E88"/>
    <w:rsid w:val="00FC3F44"/>
    <w:rsid w:val="00FC48D2"/>
    <w:rsid w:val="00FC6696"/>
    <w:rsid w:val="00FD08E9"/>
    <w:rsid w:val="00FD0CF2"/>
    <w:rsid w:val="00FD2251"/>
    <w:rsid w:val="00FD2A15"/>
    <w:rsid w:val="00FD2CC7"/>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366B92"/>
    <w:pPr>
      <w:spacing w:before="200"/>
      <w:ind w:left="0"/>
      <w:contextualSpacing w:val="0"/>
      <w:jc w:val="both"/>
      <w:outlineLvl w:val="0"/>
    </w:pPr>
    <w:rPr>
      <w:rFonts w:asciiTheme="majorHAnsi" w:hAnsiTheme="majorHAnsi" w:cstheme="majorHAnsi"/>
      <w:b/>
      <w:sz w:val="24"/>
      <w:szCs w:val="24"/>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66B92"/>
    <w:rPr>
      <w:rFonts w:asciiTheme="majorHAnsi" w:hAnsiTheme="majorHAnsi" w:cstheme="majorHAnsi"/>
      <w:b/>
      <w:sz w:val="24"/>
      <w:szCs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58680B"/>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E515F-6660-4E28-AB06-38508B2FE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3283</Words>
  <Characters>18715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Helen Calpin</cp:lastModifiedBy>
  <cp:revision>2</cp:revision>
  <cp:lastPrinted>2022-11-07T11:31:00Z</cp:lastPrinted>
  <dcterms:created xsi:type="dcterms:W3CDTF">2024-04-12T14:27:00Z</dcterms:created>
  <dcterms:modified xsi:type="dcterms:W3CDTF">2024-04-12T14:27:00Z</dcterms:modified>
</cp:coreProperties>
</file>