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5F70" w:rsidRPr="00F25F70" w:rsidRDefault="00F25F70" w:rsidP="00F25F70">
      <w:pPr>
        <w:jc w:val="center"/>
        <w:rPr>
          <w:rFonts w:ascii="Arial" w:hAnsi="Arial" w:cs="Arial"/>
          <w:color w:val="7030A0"/>
          <w:sz w:val="36"/>
          <w:szCs w:val="36"/>
        </w:rPr>
      </w:pPr>
      <w:bookmarkStart w:id="0" w:name="_Hlk150666542"/>
      <w:bookmarkEnd w:id="0"/>
      <w:r w:rsidRPr="00F20131">
        <w:rPr>
          <w:noProof/>
          <w:color w:val="7030A0"/>
          <w:lang w:eastAsia="en-GB"/>
        </w:rPr>
        <w:drawing>
          <wp:anchor distT="0" distB="0" distL="114300" distR="114300" simplePos="0" relativeHeight="251659264" behindDoc="1" locked="0" layoutInCell="1" allowOverlap="1" wp14:anchorId="69A8DA4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40080" cy="636746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36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0131">
        <w:rPr>
          <w:noProof/>
          <w:color w:val="7030A0"/>
          <w:lang w:eastAsia="en-GB"/>
        </w:rPr>
        <w:drawing>
          <wp:anchor distT="0" distB="0" distL="114300" distR="114300" simplePos="0" relativeHeight="251658240" behindDoc="1" locked="0" layoutInCell="1" allowOverlap="1" wp14:anchorId="7CB27CE5">
            <wp:simplePos x="0" y="0"/>
            <wp:positionH relativeFrom="column">
              <wp:posOffset>9060180</wp:posOffset>
            </wp:positionH>
            <wp:positionV relativeFrom="paragraph">
              <wp:posOffset>-22860</wp:posOffset>
            </wp:positionV>
            <wp:extent cx="640080" cy="63627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F70">
        <w:rPr>
          <w:rFonts w:ascii="Arial" w:hAnsi="Arial" w:cs="Arial"/>
          <w:color w:val="7030A0"/>
          <w:sz w:val="72"/>
          <w:szCs w:val="72"/>
        </w:rPr>
        <w:t xml:space="preserve"> </w:t>
      </w:r>
      <w:r w:rsidRPr="00F25F70">
        <w:rPr>
          <w:rFonts w:ascii="Arial" w:hAnsi="Arial" w:cs="Arial"/>
          <w:color w:val="7030A0"/>
          <w:sz w:val="36"/>
          <w:szCs w:val="36"/>
        </w:rPr>
        <w:t>Snaith Primary School</w:t>
      </w:r>
    </w:p>
    <w:p w:rsidR="00F25F70" w:rsidRDefault="00F25F70" w:rsidP="00F25F70">
      <w:pPr>
        <w:jc w:val="center"/>
        <w:rPr>
          <w:rFonts w:ascii="Arial" w:hAnsi="Arial" w:cs="Arial"/>
          <w:color w:val="7030A0"/>
          <w:sz w:val="24"/>
          <w:szCs w:val="24"/>
        </w:rPr>
      </w:pPr>
      <w:r w:rsidRPr="00F25F70">
        <w:rPr>
          <w:rFonts w:ascii="Arial" w:hAnsi="Arial" w:cs="Arial"/>
          <w:color w:val="7030A0"/>
          <w:sz w:val="24"/>
          <w:szCs w:val="24"/>
        </w:rPr>
        <w:t>School Development Plan Academic Year 2023- 24</w:t>
      </w:r>
    </w:p>
    <w:p w:rsidR="003E117B" w:rsidRPr="00F25F70" w:rsidRDefault="003E117B" w:rsidP="00F25F70">
      <w:pPr>
        <w:jc w:val="center"/>
        <w:rPr>
          <w:rFonts w:ascii="Arial" w:hAnsi="Arial" w:cs="Arial"/>
          <w:color w:val="7030A0"/>
          <w:sz w:val="24"/>
          <w:szCs w:val="24"/>
        </w:rPr>
      </w:pPr>
      <w:bookmarkStart w:id="1" w:name="_GoBack"/>
      <w:bookmarkEnd w:id="1"/>
    </w:p>
    <w:p w:rsidR="00F25F70" w:rsidRPr="003E117B" w:rsidRDefault="00F25F70" w:rsidP="003E117B">
      <w:pPr>
        <w:jc w:val="center"/>
        <w:rPr>
          <w:sz w:val="24"/>
          <w:szCs w:val="24"/>
        </w:rPr>
      </w:pPr>
      <w:r w:rsidRPr="003E117B">
        <w:rPr>
          <w:sz w:val="24"/>
          <w:szCs w:val="24"/>
        </w:rPr>
        <w:t>Each year we review the next steps for our school. To continue to make our school even better we have identified the following targets for the Academic Year 23/24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3408"/>
      </w:tblGrid>
      <w:tr w:rsidR="00F25F70" w:rsidRPr="007F4E0E" w:rsidTr="00F25F70">
        <w:tc>
          <w:tcPr>
            <w:tcW w:w="1980" w:type="dxa"/>
            <w:shd w:val="clear" w:color="auto" w:fill="8EAADB" w:themeFill="accent1" w:themeFillTint="99"/>
          </w:tcPr>
          <w:p w:rsidR="00F25F70" w:rsidRPr="007F4E0E" w:rsidRDefault="00F25F70" w:rsidP="00D36BC5">
            <w:pPr>
              <w:rPr>
                <w:b/>
                <w:sz w:val="28"/>
                <w:szCs w:val="28"/>
              </w:rPr>
            </w:pPr>
            <w:r w:rsidRPr="007F4E0E">
              <w:rPr>
                <w:b/>
                <w:sz w:val="28"/>
                <w:szCs w:val="28"/>
              </w:rPr>
              <w:t xml:space="preserve">Key Area </w:t>
            </w:r>
          </w:p>
        </w:tc>
        <w:tc>
          <w:tcPr>
            <w:tcW w:w="13408" w:type="dxa"/>
            <w:shd w:val="clear" w:color="auto" w:fill="8EAADB" w:themeFill="accent1" w:themeFillTint="99"/>
          </w:tcPr>
          <w:p w:rsidR="00F25F70" w:rsidRPr="007F4E0E" w:rsidRDefault="00F25F70" w:rsidP="00D36BC5">
            <w:pPr>
              <w:rPr>
                <w:b/>
                <w:sz w:val="28"/>
                <w:szCs w:val="28"/>
              </w:rPr>
            </w:pPr>
            <w:r w:rsidRPr="007F4E0E">
              <w:rPr>
                <w:b/>
                <w:sz w:val="28"/>
                <w:szCs w:val="28"/>
              </w:rPr>
              <w:t xml:space="preserve">Objective Focus </w:t>
            </w:r>
            <w:r>
              <w:rPr>
                <w:b/>
                <w:sz w:val="28"/>
                <w:szCs w:val="28"/>
              </w:rPr>
              <w:t>- overview</w:t>
            </w:r>
          </w:p>
        </w:tc>
      </w:tr>
      <w:tr w:rsidR="00F25F70" w:rsidRPr="00C1424A" w:rsidTr="00F25F70">
        <w:tc>
          <w:tcPr>
            <w:tcW w:w="1980" w:type="dxa"/>
            <w:shd w:val="clear" w:color="auto" w:fill="37C341"/>
          </w:tcPr>
          <w:p w:rsidR="00F25F70" w:rsidRDefault="00F25F70" w:rsidP="00D36BC5">
            <w:pPr>
              <w:rPr>
                <w:b/>
              </w:rPr>
            </w:pPr>
            <w:r>
              <w:rPr>
                <w:b/>
              </w:rPr>
              <w:t xml:space="preserve">Quality of Education Core Subjects </w:t>
            </w:r>
          </w:p>
        </w:tc>
        <w:tc>
          <w:tcPr>
            <w:tcW w:w="13408" w:type="dxa"/>
          </w:tcPr>
          <w:p w:rsidR="00F25F70" w:rsidRDefault="00F25F70" w:rsidP="00D36BC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1424A">
              <w:rPr>
                <w:rFonts w:ascii="Arial" w:hAnsi="Arial" w:cs="Arial"/>
              </w:rPr>
              <w:t xml:space="preserve">Writing </w:t>
            </w:r>
            <w:r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to</w:t>
            </w:r>
            <w:r>
              <w:rPr>
                <w:rFonts w:ascii="Arial" w:hAnsi="Arial" w:cs="Arial"/>
              </w:rPr>
              <w:t xml:space="preserve"> develop stamina for writing </w:t>
            </w:r>
            <w:r>
              <w:rPr>
                <w:rFonts w:ascii="Arial" w:hAnsi="Arial" w:cs="Arial"/>
              </w:rPr>
              <w:t xml:space="preserve">and effective composition through oral rehearsal and Talk for Writing (Y1-4) practices. </w:t>
            </w:r>
            <w:r>
              <w:rPr>
                <w:rFonts w:ascii="Arial" w:hAnsi="Arial" w:cs="Arial"/>
              </w:rPr>
              <w:t xml:space="preserve"> </w:t>
            </w:r>
          </w:p>
          <w:p w:rsidR="00F25F70" w:rsidRDefault="00F25F70" w:rsidP="00D36BC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Reading – Complete the development of a school reading spine, </w:t>
            </w:r>
            <w:r>
              <w:rPr>
                <w:rFonts w:ascii="Arial" w:hAnsi="Arial" w:cs="Arial"/>
              </w:rPr>
              <w:t xml:space="preserve">promoting </w:t>
            </w:r>
            <w:r>
              <w:rPr>
                <w:rFonts w:ascii="Arial" w:hAnsi="Arial" w:cs="Arial"/>
              </w:rPr>
              <w:t>reading for pleasure</w:t>
            </w:r>
            <w:r>
              <w:rPr>
                <w:rFonts w:ascii="Arial" w:hAnsi="Arial" w:cs="Arial"/>
              </w:rPr>
              <w:t>, R</w:t>
            </w:r>
            <w:r>
              <w:rPr>
                <w:rFonts w:ascii="Arial" w:hAnsi="Arial" w:cs="Arial"/>
              </w:rPr>
              <w:t>esearch</w:t>
            </w:r>
            <w:r>
              <w:rPr>
                <w:rFonts w:ascii="Arial" w:hAnsi="Arial" w:cs="Arial"/>
              </w:rPr>
              <w:t>ing</w:t>
            </w:r>
            <w:r>
              <w:rPr>
                <w:rFonts w:ascii="Arial" w:hAnsi="Arial" w:cs="Arial"/>
              </w:rPr>
              <w:t xml:space="preserve"> and </w:t>
            </w:r>
            <w:r>
              <w:rPr>
                <w:rFonts w:ascii="Arial" w:hAnsi="Arial" w:cs="Arial"/>
              </w:rPr>
              <w:t xml:space="preserve">updating </w:t>
            </w:r>
            <w:r>
              <w:rPr>
                <w:rFonts w:ascii="Arial" w:hAnsi="Arial" w:cs="Arial"/>
              </w:rPr>
              <w:t>new reading age assessment</w:t>
            </w:r>
            <w:r>
              <w:rPr>
                <w:rFonts w:ascii="Arial" w:hAnsi="Arial" w:cs="Arial"/>
              </w:rPr>
              <w:t xml:space="preserve"> materials</w:t>
            </w:r>
            <w:r>
              <w:rPr>
                <w:rFonts w:ascii="Arial" w:hAnsi="Arial" w:cs="Arial"/>
              </w:rPr>
              <w:t xml:space="preserve">. </w:t>
            </w:r>
          </w:p>
          <w:p w:rsidR="00F25F70" w:rsidRPr="00C1424A" w:rsidRDefault="00F25F70" w:rsidP="00D36BC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Maths – continue to </w:t>
            </w:r>
            <w:r>
              <w:rPr>
                <w:rFonts w:ascii="Arial" w:hAnsi="Arial" w:cs="Arial"/>
              </w:rPr>
              <w:t>embedded</w:t>
            </w:r>
            <w:r>
              <w:rPr>
                <w:rFonts w:ascii="Arial" w:hAnsi="Arial" w:cs="Arial"/>
              </w:rPr>
              <w:t xml:space="preserve"> ‘real life’ application </w:t>
            </w:r>
            <w:r>
              <w:rPr>
                <w:rFonts w:ascii="Arial" w:hAnsi="Arial" w:cs="Arial"/>
              </w:rPr>
              <w:t xml:space="preserve">of </w:t>
            </w:r>
            <w:r>
              <w:rPr>
                <w:rFonts w:ascii="Arial" w:hAnsi="Arial" w:cs="Arial"/>
              </w:rPr>
              <w:t>across the curriculum</w:t>
            </w:r>
          </w:p>
          <w:p w:rsidR="00F25F70" w:rsidRDefault="00F25F70" w:rsidP="00D36BC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1424A">
              <w:rPr>
                <w:rFonts w:ascii="Arial" w:hAnsi="Arial" w:cs="Arial"/>
              </w:rPr>
              <w:t xml:space="preserve">Intervention support to accelerate learning – </w:t>
            </w:r>
            <w:r>
              <w:rPr>
                <w:rFonts w:ascii="Arial" w:hAnsi="Arial" w:cs="Arial"/>
              </w:rPr>
              <w:t xml:space="preserve">a range of </w:t>
            </w:r>
            <w:r w:rsidRPr="00C1424A">
              <w:rPr>
                <w:rFonts w:ascii="Arial" w:hAnsi="Arial" w:cs="Arial"/>
              </w:rPr>
              <w:t>new practices</w:t>
            </w:r>
            <w:r>
              <w:rPr>
                <w:rFonts w:ascii="Arial" w:hAnsi="Arial" w:cs="Arial"/>
              </w:rPr>
              <w:t xml:space="preserve"> to existing support methods. Programmes and strategies</w:t>
            </w:r>
            <w:r w:rsidRPr="00C1424A">
              <w:rPr>
                <w:rFonts w:ascii="Arial" w:hAnsi="Arial" w:cs="Arial"/>
              </w:rPr>
              <w:t xml:space="preserve"> in place for intervention support</w:t>
            </w:r>
            <w:r>
              <w:rPr>
                <w:rFonts w:ascii="Arial" w:hAnsi="Arial" w:cs="Arial"/>
              </w:rPr>
              <w:t>, closely monitored for impact</w:t>
            </w:r>
            <w:r w:rsidRPr="00C1424A">
              <w:rPr>
                <w:rFonts w:ascii="Arial" w:hAnsi="Arial" w:cs="Arial"/>
              </w:rPr>
              <w:t xml:space="preserve">. </w:t>
            </w:r>
          </w:p>
          <w:p w:rsidR="00F25F70" w:rsidRPr="00C1424A" w:rsidRDefault="008D3DF7" w:rsidP="00D36BC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Collaborative working between staff and sharing of existing best practice of </w:t>
            </w:r>
            <w:proofErr w:type="gramStart"/>
            <w:r>
              <w:rPr>
                <w:rFonts w:ascii="Arial" w:hAnsi="Arial" w:cs="Arial"/>
              </w:rPr>
              <w:t>high quality</w:t>
            </w:r>
            <w:proofErr w:type="gramEnd"/>
            <w:r>
              <w:rPr>
                <w:rFonts w:ascii="Arial" w:hAnsi="Arial" w:cs="Arial"/>
              </w:rPr>
              <w:t xml:space="preserve"> teaching and learning - with particular support and collaboration for those </w:t>
            </w:r>
            <w:r w:rsidR="00F25F70">
              <w:rPr>
                <w:rFonts w:ascii="Arial" w:hAnsi="Arial" w:cs="Arial"/>
              </w:rPr>
              <w:t xml:space="preserve">who have moved year groups. </w:t>
            </w:r>
          </w:p>
        </w:tc>
      </w:tr>
      <w:tr w:rsidR="00F25F70" w:rsidRPr="00C1424A" w:rsidTr="00F25F70">
        <w:trPr>
          <w:trHeight w:val="848"/>
        </w:trPr>
        <w:tc>
          <w:tcPr>
            <w:tcW w:w="1980" w:type="dxa"/>
            <w:shd w:val="clear" w:color="auto" w:fill="7EF26E"/>
          </w:tcPr>
          <w:p w:rsidR="00F25F70" w:rsidRDefault="00F25F70" w:rsidP="00D36BC5">
            <w:pPr>
              <w:rPr>
                <w:b/>
              </w:rPr>
            </w:pPr>
            <w:r>
              <w:rPr>
                <w:b/>
              </w:rPr>
              <w:t xml:space="preserve">Quality of Education Foundation Subjects </w:t>
            </w:r>
          </w:p>
          <w:p w:rsidR="00F25F70" w:rsidRDefault="00F25F70" w:rsidP="00D36BC5">
            <w:pPr>
              <w:rPr>
                <w:b/>
              </w:rPr>
            </w:pPr>
            <w:r>
              <w:rPr>
                <w:b/>
              </w:rPr>
              <w:t>Curriculum</w:t>
            </w:r>
          </w:p>
        </w:tc>
        <w:tc>
          <w:tcPr>
            <w:tcW w:w="13408" w:type="dxa"/>
          </w:tcPr>
          <w:p w:rsidR="00F25F70" w:rsidRPr="008D3DF7" w:rsidRDefault="00F25F70" w:rsidP="008D3DF7">
            <w:pPr>
              <w:rPr>
                <w:rFonts w:ascii="Arial" w:hAnsi="Arial" w:cs="Arial"/>
              </w:rPr>
            </w:pPr>
            <w:r w:rsidRPr="008D3DF7">
              <w:rPr>
                <w:rFonts w:ascii="Arial" w:hAnsi="Arial" w:cs="Arial"/>
                <w:i/>
              </w:rPr>
              <w:t>Continue to maintain high quality T&amp;L provision through continued research review and monitoring</w:t>
            </w:r>
            <w:r w:rsidRPr="008D3DF7">
              <w:rPr>
                <w:rFonts w:ascii="Arial" w:hAnsi="Arial" w:cs="Arial"/>
              </w:rPr>
              <w:t xml:space="preserve">. </w:t>
            </w:r>
          </w:p>
          <w:p w:rsidR="00F25F70" w:rsidRPr="00C1424A" w:rsidRDefault="00F25F70" w:rsidP="00D36BC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1424A">
              <w:rPr>
                <w:rFonts w:ascii="Arial" w:hAnsi="Arial" w:cs="Arial"/>
              </w:rPr>
              <w:t xml:space="preserve">Revised assessment overviews in place &amp; </w:t>
            </w:r>
            <w:r>
              <w:rPr>
                <w:rFonts w:ascii="Arial" w:hAnsi="Arial" w:cs="Arial"/>
              </w:rPr>
              <w:t>continued develop</w:t>
            </w:r>
            <w:r w:rsidR="008D3DF7">
              <w:rPr>
                <w:rFonts w:ascii="Arial" w:hAnsi="Arial" w:cs="Arial"/>
              </w:rPr>
              <w:t xml:space="preserve">ment of </w:t>
            </w:r>
            <w:r>
              <w:rPr>
                <w:rFonts w:ascii="Arial" w:hAnsi="Arial" w:cs="Arial"/>
              </w:rPr>
              <w:t xml:space="preserve">low </w:t>
            </w:r>
            <w:r w:rsidR="008D3DF7">
              <w:rPr>
                <w:rFonts w:ascii="Arial" w:hAnsi="Arial" w:cs="Arial"/>
              </w:rPr>
              <w:t>assessment using a variety of strategies including low stakes</w:t>
            </w:r>
            <w:r>
              <w:rPr>
                <w:rFonts w:ascii="Arial" w:hAnsi="Arial" w:cs="Arial"/>
              </w:rPr>
              <w:t xml:space="preserve"> quiz and mastery questions. </w:t>
            </w:r>
          </w:p>
          <w:p w:rsidR="008D3DF7" w:rsidRDefault="008D3DF7" w:rsidP="00D36BC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sharing of work and progression across school, including </w:t>
            </w:r>
            <w:r w:rsidR="00F25F70" w:rsidRPr="00C1424A">
              <w:rPr>
                <w:rFonts w:ascii="Arial" w:hAnsi="Arial" w:cs="Arial"/>
              </w:rPr>
              <w:t>Website updated with examples</w:t>
            </w:r>
            <w:r>
              <w:rPr>
                <w:rFonts w:ascii="Arial" w:hAnsi="Arial" w:cs="Arial"/>
              </w:rPr>
              <w:t>, linked to subject/leader pages and folders/display/</w:t>
            </w:r>
            <w:proofErr w:type="spellStart"/>
            <w:r>
              <w:rPr>
                <w:rFonts w:ascii="Arial" w:hAnsi="Arial" w:cs="Arial"/>
              </w:rPr>
              <w:t>Powerpoints</w:t>
            </w:r>
            <w:proofErr w:type="spellEnd"/>
            <w:r>
              <w:rPr>
                <w:rFonts w:ascii="Arial" w:hAnsi="Arial" w:cs="Arial"/>
              </w:rPr>
              <w:t xml:space="preserve"> of evidence in school. </w:t>
            </w:r>
          </w:p>
          <w:p w:rsidR="008D3DF7" w:rsidRPr="00C1424A" w:rsidRDefault="008D3DF7" w:rsidP="008D3DF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School Environment supports and enhances learning. Clear and effective practice in place. – see below </w:t>
            </w:r>
          </w:p>
          <w:p w:rsidR="00F25F70" w:rsidRDefault="00F25F70" w:rsidP="00D36BC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Computing and IT provision robust to ensure T&amp;L is effective</w:t>
            </w:r>
            <w:r w:rsidR="008D3DF7">
              <w:rPr>
                <w:rFonts w:ascii="Arial" w:hAnsi="Arial" w:cs="Arial"/>
              </w:rPr>
              <w:t xml:space="preserve"> and appropriately resourced. </w:t>
            </w:r>
            <w:r>
              <w:rPr>
                <w:rFonts w:ascii="Arial" w:hAnsi="Arial" w:cs="Arial"/>
              </w:rPr>
              <w:t xml:space="preserve"> </w:t>
            </w:r>
          </w:p>
          <w:p w:rsidR="00F25F70" w:rsidRPr="00C1424A" w:rsidRDefault="00F25F70" w:rsidP="00D36BC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1424A">
              <w:rPr>
                <w:rFonts w:ascii="Arial" w:hAnsi="Arial" w:cs="Arial"/>
              </w:rPr>
              <w:t xml:space="preserve">Enhanced learning provision opportunities </w:t>
            </w:r>
            <w:r>
              <w:rPr>
                <w:rFonts w:ascii="Arial" w:hAnsi="Arial" w:cs="Arial"/>
              </w:rPr>
              <w:t xml:space="preserve">– visits, visitors, study/references to inspirational people past and present. </w:t>
            </w:r>
          </w:p>
        </w:tc>
      </w:tr>
      <w:tr w:rsidR="00F25F70" w:rsidRPr="00C1424A" w:rsidTr="00F25F70">
        <w:trPr>
          <w:trHeight w:val="537"/>
        </w:trPr>
        <w:tc>
          <w:tcPr>
            <w:tcW w:w="1980" w:type="dxa"/>
            <w:shd w:val="clear" w:color="auto" w:fill="00B0F0"/>
          </w:tcPr>
          <w:p w:rsidR="00F25F70" w:rsidRDefault="00F25F70" w:rsidP="00D36BC5">
            <w:pPr>
              <w:rPr>
                <w:b/>
              </w:rPr>
            </w:pPr>
            <w:r>
              <w:rPr>
                <w:b/>
              </w:rPr>
              <w:t>Behaviour and Attitude’s</w:t>
            </w:r>
          </w:p>
        </w:tc>
        <w:tc>
          <w:tcPr>
            <w:tcW w:w="13408" w:type="dxa"/>
          </w:tcPr>
          <w:p w:rsidR="00F25F70" w:rsidRDefault="00F25F70" w:rsidP="00F25F7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Continue to </w:t>
            </w:r>
            <w:r w:rsidR="008D3DF7">
              <w:rPr>
                <w:rFonts w:ascii="Arial" w:hAnsi="Arial" w:cs="Arial"/>
              </w:rPr>
              <w:t xml:space="preserve">promote high attendance for all children (including though half termly updates for parents and information sharing when parents request special leave of absence) and </w:t>
            </w:r>
            <w:r>
              <w:rPr>
                <w:rFonts w:ascii="Arial" w:hAnsi="Arial" w:cs="Arial"/>
              </w:rPr>
              <w:t>address any issues of persistent absence</w:t>
            </w:r>
            <w:r w:rsidR="008D3DF7">
              <w:rPr>
                <w:rFonts w:ascii="Arial" w:hAnsi="Arial" w:cs="Arial"/>
              </w:rPr>
              <w:t xml:space="preserve"> (that below 90%)</w:t>
            </w:r>
            <w:r>
              <w:rPr>
                <w:rFonts w:ascii="Arial" w:hAnsi="Arial" w:cs="Arial"/>
              </w:rPr>
              <w:t xml:space="preserve"> on individual basis with meetings with parents and EWO. </w:t>
            </w:r>
          </w:p>
          <w:p w:rsidR="00F25F70" w:rsidRPr="00C1424A" w:rsidRDefault="00F25F70" w:rsidP="00F25F7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Further Review the systems in place for recording and reporting on behaviour and welfare. </w:t>
            </w:r>
          </w:p>
        </w:tc>
      </w:tr>
      <w:tr w:rsidR="00F25F70" w:rsidRPr="00C1424A" w:rsidTr="00F25F70">
        <w:trPr>
          <w:trHeight w:val="537"/>
        </w:trPr>
        <w:tc>
          <w:tcPr>
            <w:tcW w:w="1980" w:type="dxa"/>
            <w:shd w:val="clear" w:color="auto" w:fill="F90FD8"/>
          </w:tcPr>
          <w:p w:rsidR="00F25F70" w:rsidRDefault="00F25F70" w:rsidP="00D36BC5">
            <w:pPr>
              <w:rPr>
                <w:b/>
              </w:rPr>
            </w:pPr>
            <w:r>
              <w:rPr>
                <w:b/>
              </w:rPr>
              <w:t xml:space="preserve">Personal Development </w:t>
            </w:r>
          </w:p>
        </w:tc>
        <w:tc>
          <w:tcPr>
            <w:tcW w:w="13408" w:type="dxa"/>
          </w:tcPr>
          <w:p w:rsidR="00F25F70" w:rsidRDefault="00F25F70" w:rsidP="00F25F7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C1424A">
              <w:rPr>
                <w:rFonts w:ascii="Arial" w:hAnsi="Arial" w:cs="Arial"/>
              </w:rPr>
              <w:t>Continue to increase opportunities for children to take active role in school</w:t>
            </w:r>
          </w:p>
          <w:p w:rsidR="00F25F70" w:rsidRPr="00C1424A" w:rsidRDefault="00F25F70" w:rsidP="00F25F7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Continue to enhance wider </w:t>
            </w:r>
            <w:r w:rsidR="008D3DF7">
              <w:rPr>
                <w:rFonts w:ascii="Arial" w:hAnsi="Arial" w:cs="Arial"/>
              </w:rPr>
              <w:t xml:space="preserve">learning </w:t>
            </w:r>
            <w:r>
              <w:rPr>
                <w:rFonts w:ascii="Arial" w:hAnsi="Arial" w:cs="Arial"/>
              </w:rPr>
              <w:t>experiences (also note above)</w:t>
            </w:r>
          </w:p>
          <w:p w:rsidR="00F25F70" w:rsidRPr="00C1424A" w:rsidRDefault="00F25F70" w:rsidP="00F25F7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C1424A">
              <w:rPr>
                <w:rFonts w:ascii="Arial" w:hAnsi="Arial" w:cs="Arial"/>
              </w:rPr>
              <w:t xml:space="preserve">Wellbeing – </w:t>
            </w:r>
            <w:r>
              <w:rPr>
                <w:rFonts w:ascii="Arial" w:hAnsi="Arial" w:cs="Arial"/>
              </w:rPr>
              <w:t xml:space="preserve">to further develop whole school/community understanding and practices for promoting wellbeing for all. </w:t>
            </w:r>
          </w:p>
        </w:tc>
      </w:tr>
      <w:tr w:rsidR="00F25F70" w:rsidRPr="007542BC" w:rsidTr="00F25F70">
        <w:trPr>
          <w:trHeight w:val="959"/>
        </w:trPr>
        <w:tc>
          <w:tcPr>
            <w:tcW w:w="1980" w:type="dxa"/>
            <w:shd w:val="clear" w:color="auto" w:fill="BC8AAE"/>
          </w:tcPr>
          <w:p w:rsidR="00F25F70" w:rsidRPr="00C51FFE" w:rsidRDefault="00F25F70" w:rsidP="00D36BC5">
            <w:pPr>
              <w:rPr>
                <w:b/>
              </w:rPr>
            </w:pPr>
            <w:r>
              <w:rPr>
                <w:b/>
              </w:rPr>
              <w:t xml:space="preserve">Leadership &amp; Management </w:t>
            </w:r>
          </w:p>
        </w:tc>
        <w:tc>
          <w:tcPr>
            <w:tcW w:w="13408" w:type="dxa"/>
          </w:tcPr>
          <w:p w:rsidR="00F25F70" w:rsidRPr="002833C9" w:rsidRDefault="00F25F70" w:rsidP="00D36BC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1424A">
              <w:rPr>
                <w:rFonts w:ascii="Arial" w:hAnsi="Arial" w:cs="Arial"/>
              </w:rPr>
              <w:t xml:space="preserve">Subject </w:t>
            </w:r>
            <w:r>
              <w:rPr>
                <w:rFonts w:ascii="Arial" w:hAnsi="Arial" w:cs="Arial"/>
              </w:rPr>
              <w:t xml:space="preserve">leaders to take account of research including OFSTED subject review report – when evaluating subject area and writing action plans. </w:t>
            </w:r>
            <w:r w:rsidRPr="002833C9">
              <w:rPr>
                <w:rFonts w:ascii="Arial" w:hAnsi="Arial" w:cs="Arial"/>
              </w:rPr>
              <w:t>Subject policies reviewed and in place</w:t>
            </w:r>
            <w:r>
              <w:rPr>
                <w:rFonts w:ascii="Arial" w:hAnsi="Arial" w:cs="Arial"/>
              </w:rPr>
              <w:t xml:space="preserve">. </w:t>
            </w:r>
          </w:p>
          <w:p w:rsidR="00F25F70" w:rsidRDefault="00F25F70" w:rsidP="00D36BC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1424A">
              <w:rPr>
                <w:rFonts w:ascii="Arial" w:hAnsi="Arial" w:cs="Arial"/>
              </w:rPr>
              <w:t xml:space="preserve">Governor – communication with parents </w:t>
            </w:r>
            <w:r w:rsidR="008D3DF7">
              <w:rPr>
                <w:rFonts w:ascii="Arial" w:hAnsi="Arial" w:cs="Arial"/>
              </w:rPr>
              <w:t xml:space="preserve">will be </w:t>
            </w:r>
            <w:r>
              <w:rPr>
                <w:rFonts w:ascii="Arial" w:hAnsi="Arial" w:cs="Arial"/>
              </w:rPr>
              <w:t xml:space="preserve">further developed </w:t>
            </w:r>
          </w:p>
          <w:p w:rsidR="00F25F70" w:rsidRDefault="00F25F70" w:rsidP="00D36BC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 to lead staff on wellbeing agenda</w:t>
            </w:r>
            <w:r w:rsidR="008D3DF7">
              <w:rPr>
                <w:rFonts w:ascii="Arial" w:hAnsi="Arial" w:cs="Arial"/>
              </w:rPr>
              <w:t xml:space="preserve"> for staff</w:t>
            </w:r>
            <w:r w:rsidR="003E117B">
              <w:rPr>
                <w:rFonts w:ascii="Arial" w:hAnsi="Arial" w:cs="Arial"/>
              </w:rPr>
              <w:t xml:space="preserve"> and children, and sign post access to support for well being for all in the school community, including parents and carers.</w:t>
            </w:r>
            <w:r>
              <w:rPr>
                <w:rFonts w:ascii="Arial" w:hAnsi="Arial" w:cs="Arial"/>
              </w:rPr>
              <w:t xml:space="preserve">  </w:t>
            </w:r>
          </w:p>
          <w:p w:rsidR="00F25F70" w:rsidRPr="007542BC" w:rsidRDefault="00F25F70" w:rsidP="00D36BC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1424A">
              <w:rPr>
                <w:rFonts w:ascii="Arial" w:hAnsi="Arial" w:cs="Arial"/>
              </w:rPr>
              <w:t>Governor</w:t>
            </w:r>
            <w:r w:rsidR="008D3DF7">
              <w:rPr>
                <w:rFonts w:ascii="Arial" w:hAnsi="Arial" w:cs="Arial"/>
              </w:rPr>
              <w:t xml:space="preserve">s monitor and review </w:t>
            </w:r>
            <w:r w:rsidRPr="00C1424A">
              <w:rPr>
                <w:rFonts w:ascii="Arial" w:hAnsi="Arial" w:cs="Arial"/>
              </w:rPr>
              <w:t>well</w:t>
            </w:r>
            <w:r>
              <w:rPr>
                <w:rFonts w:ascii="Arial" w:hAnsi="Arial" w:cs="Arial"/>
              </w:rPr>
              <w:t>-</w:t>
            </w:r>
            <w:r w:rsidRPr="00C1424A">
              <w:rPr>
                <w:rFonts w:ascii="Arial" w:hAnsi="Arial" w:cs="Arial"/>
              </w:rPr>
              <w:t>being</w:t>
            </w:r>
            <w:r>
              <w:rPr>
                <w:rFonts w:ascii="Arial" w:hAnsi="Arial" w:cs="Arial"/>
              </w:rPr>
              <w:t xml:space="preserve">. </w:t>
            </w:r>
          </w:p>
        </w:tc>
      </w:tr>
      <w:tr w:rsidR="00F25F70" w:rsidRPr="00C1424A" w:rsidTr="00F25F70">
        <w:tc>
          <w:tcPr>
            <w:tcW w:w="1980" w:type="dxa"/>
            <w:shd w:val="clear" w:color="auto" w:fill="FFC000"/>
          </w:tcPr>
          <w:p w:rsidR="00F25F70" w:rsidRDefault="00F25F70" w:rsidP="00D36BC5">
            <w:pPr>
              <w:rPr>
                <w:b/>
              </w:rPr>
            </w:pPr>
            <w:r>
              <w:rPr>
                <w:b/>
              </w:rPr>
              <w:lastRenderedPageBreak/>
              <w:t xml:space="preserve">EYFS </w:t>
            </w:r>
          </w:p>
        </w:tc>
        <w:tc>
          <w:tcPr>
            <w:tcW w:w="13408" w:type="dxa"/>
          </w:tcPr>
          <w:p w:rsidR="00F25F70" w:rsidRDefault="00F25F70" w:rsidP="00D36BC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="003E117B">
              <w:rPr>
                <w:rFonts w:ascii="Arial" w:hAnsi="Arial" w:cs="Arial"/>
              </w:rPr>
              <w:t>ocus on the d</w:t>
            </w:r>
            <w:r>
              <w:rPr>
                <w:rFonts w:ascii="Arial" w:hAnsi="Arial" w:cs="Arial"/>
              </w:rPr>
              <w:t xml:space="preserve">evelopment of children’s communication, language and literacy. </w:t>
            </w:r>
          </w:p>
          <w:p w:rsidR="00F25F70" w:rsidRPr="00C1424A" w:rsidRDefault="00F25F70" w:rsidP="00D36BC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Further develop children’s personal and social interaction skills. </w:t>
            </w:r>
          </w:p>
          <w:p w:rsidR="00F25F70" w:rsidRPr="00C1424A" w:rsidRDefault="00F25F70" w:rsidP="00D36BC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1424A">
              <w:rPr>
                <w:rFonts w:ascii="Arial" w:hAnsi="Arial" w:cs="Arial"/>
              </w:rPr>
              <w:t xml:space="preserve">SEND </w:t>
            </w:r>
            <w:r>
              <w:rPr>
                <w:rFonts w:ascii="Arial" w:hAnsi="Arial" w:cs="Arial"/>
              </w:rPr>
              <w:t xml:space="preserve">– </w:t>
            </w:r>
            <w:r w:rsidR="003E117B">
              <w:rPr>
                <w:rFonts w:ascii="Arial" w:hAnsi="Arial" w:cs="Arial"/>
              </w:rPr>
              <w:t xml:space="preserve">early identification of need and environment meets the needs of those identified with Special and Addition Needs. </w:t>
            </w:r>
            <w:r>
              <w:rPr>
                <w:rFonts w:ascii="Arial" w:hAnsi="Arial" w:cs="Arial"/>
              </w:rPr>
              <w:t xml:space="preserve"> </w:t>
            </w:r>
            <w:r w:rsidRPr="00C1424A">
              <w:rPr>
                <w:rFonts w:ascii="Arial" w:hAnsi="Arial" w:cs="Arial"/>
              </w:rPr>
              <w:t xml:space="preserve"> </w:t>
            </w:r>
          </w:p>
        </w:tc>
      </w:tr>
      <w:tr w:rsidR="00F25F70" w:rsidRPr="007F7B45" w:rsidTr="00F25F70">
        <w:tc>
          <w:tcPr>
            <w:tcW w:w="1980" w:type="dxa"/>
            <w:shd w:val="clear" w:color="auto" w:fill="CC9900"/>
          </w:tcPr>
          <w:p w:rsidR="00F25F70" w:rsidRDefault="00F25F70" w:rsidP="00D36BC5">
            <w:pPr>
              <w:rPr>
                <w:b/>
              </w:rPr>
            </w:pPr>
            <w:r>
              <w:rPr>
                <w:b/>
              </w:rPr>
              <w:t xml:space="preserve">Environment </w:t>
            </w:r>
          </w:p>
          <w:p w:rsidR="00F25F70" w:rsidRDefault="00F25F70" w:rsidP="00D36BC5">
            <w:pPr>
              <w:rPr>
                <w:b/>
              </w:rPr>
            </w:pPr>
            <w:r>
              <w:rPr>
                <w:b/>
              </w:rPr>
              <w:t xml:space="preserve">Building and Resources </w:t>
            </w:r>
          </w:p>
        </w:tc>
        <w:tc>
          <w:tcPr>
            <w:tcW w:w="13408" w:type="dxa"/>
          </w:tcPr>
          <w:p w:rsidR="00F25F70" w:rsidRDefault="00F25F70" w:rsidP="00D36BC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Completion of new building facilities by LA and allocation of spaces – monitor impact. </w:t>
            </w:r>
          </w:p>
          <w:p w:rsidR="00F25F70" w:rsidRDefault="00F25F70" w:rsidP="00D36BC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that the learning environment, taking account of cognitive overload</w:t>
            </w:r>
            <w:r w:rsidR="003E117B">
              <w:rPr>
                <w:rFonts w:ascii="Arial" w:hAnsi="Arial" w:cs="Arial"/>
              </w:rPr>
              <w:t xml:space="preserve"> and careful consideration is given to the presentation of the school, including through calm and purposeful display, setting out of school. </w:t>
            </w:r>
          </w:p>
          <w:p w:rsidR="00F25F70" w:rsidRDefault="003E117B" w:rsidP="00D36BC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school will seek </w:t>
            </w:r>
            <w:r w:rsidR="00F25F70">
              <w:rPr>
                <w:rFonts w:ascii="Arial" w:hAnsi="Arial" w:cs="Arial"/>
              </w:rPr>
              <w:t xml:space="preserve">grant and financial support to complete changing lighting in school and possibly fit solar panels to the main school building. </w:t>
            </w:r>
          </w:p>
          <w:p w:rsidR="00F25F70" w:rsidRPr="007F7B45" w:rsidRDefault="00F25F70" w:rsidP="00D36BC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Outdoor environment to continue to develop and enhance to support and maximise learning (2-</w:t>
            </w:r>
            <w:proofErr w:type="gramStart"/>
            <w:r>
              <w:rPr>
                <w:rFonts w:ascii="Arial" w:hAnsi="Arial" w:cs="Arial"/>
              </w:rPr>
              <w:t>3 year</w:t>
            </w:r>
            <w:proofErr w:type="gramEnd"/>
            <w:r>
              <w:rPr>
                <w:rFonts w:ascii="Arial" w:hAnsi="Arial" w:cs="Arial"/>
              </w:rPr>
              <w:t xml:space="preserve"> project) </w:t>
            </w:r>
            <w:r w:rsidR="003E117B">
              <w:rPr>
                <w:rFonts w:ascii="Arial" w:hAnsi="Arial" w:cs="Arial"/>
              </w:rPr>
              <w:t xml:space="preserve">through both enhanced provision for playtime and the development of planted areas. </w:t>
            </w:r>
          </w:p>
        </w:tc>
      </w:tr>
    </w:tbl>
    <w:p w:rsidR="00F25F70" w:rsidRDefault="00F25F70"/>
    <w:p w:rsidR="003E117B" w:rsidRPr="003E117B" w:rsidRDefault="003E117B" w:rsidP="003E117B">
      <w:pPr>
        <w:jc w:val="center"/>
        <w:rPr>
          <w:sz w:val="28"/>
          <w:szCs w:val="28"/>
        </w:rPr>
      </w:pPr>
      <w:r w:rsidRPr="003E117B">
        <w:rPr>
          <w:sz w:val="28"/>
          <w:szCs w:val="28"/>
        </w:rPr>
        <w:t>This plan is the responsibility of all stakeholders: The leadership team including staff and Governors, and will only be made possible with the support of the children, parents and whole school family.</w:t>
      </w:r>
    </w:p>
    <w:p w:rsidR="003E117B" w:rsidRPr="003E117B" w:rsidRDefault="003E117B" w:rsidP="003E117B">
      <w:pPr>
        <w:jc w:val="center"/>
        <w:rPr>
          <w:sz w:val="28"/>
          <w:szCs w:val="28"/>
        </w:rPr>
      </w:pPr>
      <w:r w:rsidRPr="003E117B">
        <w:rPr>
          <w:sz w:val="28"/>
          <w:szCs w:val="28"/>
        </w:rPr>
        <w:t>The children’s voice will continue to play and important role in continuing to develop our school for the future.</w:t>
      </w:r>
    </w:p>
    <w:sectPr w:rsidR="003E117B" w:rsidRPr="003E117B" w:rsidSect="00F25F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36E5F"/>
    <w:multiLevelType w:val="hybridMultilevel"/>
    <w:tmpl w:val="9CA25B0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A543E11"/>
    <w:multiLevelType w:val="hybridMultilevel"/>
    <w:tmpl w:val="A970A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7C4DA6"/>
    <w:multiLevelType w:val="hybridMultilevel"/>
    <w:tmpl w:val="C368D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F70"/>
    <w:rsid w:val="003E117B"/>
    <w:rsid w:val="008D3DF7"/>
    <w:rsid w:val="00F2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54F8C"/>
  <w15:chartTrackingRefBased/>
  <w15:docId w15:val="{32BBE13B-8759-4D59-9326-B8543D7AA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5F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5F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5F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Calpin</dc:creator>
  <cp:keywords/>
  <dc:description/>
  <cp:lastModifiedBy>Helen Calpin</cp:lastModifiedBy>
  <cp:revision>1</cp:revision>
  <dcterms:created xsi:type="dcterms:W3CDTF">2023-11-12T07:25:00Z</dcterms:created>
  <dcterms:modified xsi:type="dcterms:W3CDTF">2023-11-12T07:54:00Z</dcterms:modified>
</cp:coreProperties>
</file>